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CEB" w:rsidRDefault="008C0CEB" w:rsidP="00B177CF">
      <w:pPr>
        <w:spacing w:after="0" w:line="192" w:lineRule="auto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15D9C" w:rsidRDefault="00E15D9C" w:rsidP="00E15D9C">
      <w:pPr>
        <w:pStyle w:val="a3"/>
      </w:pPr>
      <w:bookmarkStart w:id="0" w:name="_GoBack"/>
      <w:r>
        <w:rPr>
          <w:noProof/>
        </w:rPr>
        <w:drawing>
          <wp:inline distT="0" distB="0" distL="0" distR="0" wp14:anchorId="58048BF7" wp14:editId="0BE1B129">
            <wp:extent cx="5826974" cy="8236678"/>
            <wp:effectExtent l="0" t="0" r="0" b="0"/>
            <wp:docPr id="1" name="Рисунок 1" descr="E:\Титул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итул\Scan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48" cy="824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35E0A" w:rsidRDefault="00935E0A" w:rsidP="00B177CF">
      <w:pPr>
        <w:jc w:val="center"/>
        <w:rPr>
          <w:rFonts w:eastAsia="Calibri" w:cs="Times New Roman"/>
          <w:sz w:val="24"/>
          <w:szCs w:val="24"/>
        </w:rPr>
      </w:pPr>
    </w:p>
    <w:p w:rsidR="007F5651" w:rsidRPr="00B177CF" w:rsidRDefault="007F5651" w:rsidP="00B177CF">
      <w:pPr>
        <w:jc w:val="center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jc w:val="center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sz w:val="24"/>
          <w:szCs w:val="24"/>
        </w:rPr>
        <w:lastRenderedPageBreak/>
        <w:t>Содержание</w:t>
      </w:r>
    </w:p>
    <w:p w:rsidR="00B177CF" w:rsidRPr="00B177CF" w:rsidRDefault="00B177CF" w:rsidP="00B177CF">
      <w:pPr>
        <w:ind w:firstLine="705"/>
        <w:jc w:val="center"/>
        <w:textAlignment w:val="baseline"/>
        <w:rPr>
          <w:rFonts w:eastAsia="Calibri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9247"/>
      </w:tblGrid>
      <w:tr w:rsidR="00B177CF" w:rsidRPr="00B177CF" w:rsidTr="007F5651">
        <w:tc>
          <w:tcPr>
            <w:tcW w:w="9247" w:type="dxa"/>
          </w:tcPr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1.Пояснительная записка……………………………………………………...3</w:t>
            </w:r>
          </w:p>
        </w:tc>
      </w:tr>
      <w:tr w:rsidR="00B177CF" w:rsidRPr="00B177CF" w:rsidTr="007F5651">
        <w:tc>
          <w:tcPr>
            <w:tcW w:w="9247" w:type="dxa"/>
          </w:tcPr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2.Актуальность………………………………………………………………...4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3.Цель и задачи программы…………………………………………………...5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4.Планируемые результаты…………………………………………………...6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5.Учебный план………………………………………………………………..8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6.Календарный учебный график…………………………………………….11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7.Методическое обеспечение программы…………………………………..14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8.Оценочные материалы……………………………………………………..15</w:t>
            </w:r>
          </w:p>
          <w:p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9.Список литературы…………………………………………………………18</w:t>
            </w:r>
          </w:p>
        </w:tc>
      </w:tr>
    </w:tbl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:rsid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:rsidR="007F5651" w:rsidRDefault="007F5651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:rsidR="007F5651" w:rsidRPr="00B177CF" w:rsidRDefault="007F5651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lastRenderedPageBreak/>
        <w:t>Пояснительная записка.</w:t>
      </w:r>
    </w:p>
    <w:p w:rsidR="00B177CF" w:rsidRPr="00B177CF" w:rsidRDefault="00B177CF" w:rsidP="00B177CF">
      <w:pPr>
        <w:tabs>
          <w:tab w:val="left" w:pos="59"/>
          <w:tab w:val="left" w:pos="342"/>
        </w:tabs>
        <w:jc w:val="both"/>
        <w:rPr>
          <w:rFonts w:eastAsia="Calibri" w:cs="Times New Roman"/>
          <w:b/>
          <w:bCs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Дополнительная общеобразовательная программа «</w:t>
      </w:r>
      <w:r w:rsidR="00935E0A">
        <w:rPr>
          <w:rFonts w:eastAsia="Calibri" w:cs="Times New Roman"/>
          <w:color w:val="000000"/>
          <w:sz w:val="24"/>
          <w:szCs w:val="24"/>
        </w:rPr>
        <w:t>Математика вокруг нас</w:t>
      </w:r>
      <w:r w:rsidRPr="00B177CF">
        <w:rPr>
          <w:rFonts w:eastAsia="Calibri" w:cs="Times New Roman"/>
          <w:sz w:val="24"/>
          <w:szCs w:val="24"/>
        </w:rPr>
        <w:t xml:space="preserve">» разработана в соответствии с </w:t>
      </w:r>
      <w:r w:rsidRPr="00B177CF">
        <w:rPr>
          <w:rFonts w:eastAsia="Calibri" w:cs="Times New Roman"/>
          <w:bCs/>
          <w:sz w:val="24"/>
          <w:szCs w:val="24"/>
        </w:rPr>
        <w:t>нормативно-правовыми документами:</w:t>
      </w:r>
    </w:p>
    <w:p w:rsidR="00B177CF" w:rsidRPr="00B177CF" w:rsidRDefault="00B177CF" w:rsidP="00B177CF">
      <w:pPr>
        <w:numPr>
          <w:ilvl w:val="0"/>
          <w:numId w:val="4"/>
        </w:numPr>
        <w:tabs>
          <w:tab w:val="left" w:pos="59"/>
          <w:tab w:val="left" w:pos="342"/>
        </w:tabs>
        <w:spacing w:after="200" w:line="259" w:lineRule="auto"/>
        <w:jc w:val="both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Cs/>
          <w:sz w:val="24"/>
          <w:szCs w:val="24"/>
        </w:rPr>
        <w:t>Федеральный закон «Об образовании в Российской Федерации» от 29.12.2012г. №273-ФЗ.</w:t>
      </w:r>
    </w:p>
    <w:p w:rsidR="00B177CF" w:rsidRPr="00B177CF" w:rsidRDefault="00B177CF" w:rsidP="00B177CF">
      <w:pPr>
        <w:numPr>
          <w:ilvl w:val="0"/>
          <w:numId w:val="4"/>
        </w:numPr>
        <w:shd w:val="clear" w:color="auto" w:fill="FFFFFF"/>
        <w:spacing w:after="200" w:line="259" w:lineRule="auto"/>
        <w:rPr>
          <w:rFonts w:eastAsia="Calibri" w:cs="Times New Roman"/>
          <w:color w:val="000000"/>
          <w:sz w:val="24"/>
          <w:szCs w:val="24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Приказ Министерства просвещения Российской Федерации от 09 ноября 2018 г. №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196 «Об утверждении Порядка организации и осуществления образовательной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деятельности по дополнительным общеобразовательным программам».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B177CF" w:rsidRPr="00B177CF" w:rsidRDefault="00B177CF" w:rsidP="00B177CF">
      <w:pPr>
        <w:numPr>
          <w:ilvl w:val="0"/>
          <w:numId w:val="4"/>
        </w:numPr>
        <w:shd w:val="clear" w:color="auto" w:fill="FFFFFF"/>
        <w:spacing w:after="200" w:line="259" w:lineRule="auto"/>
        <w:rPr>
          <w:rFonts w:eastAsia="Calibri" w:cs="Times New Roman"/>
          <w:color w:val="000000"/>
          <w:sz w:val="24"/>
          <w:szCs w:val="24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 xml:space="preserve">Приказ </w:t>
      </w:r>
      <w:proofErr w:type="spellStart"/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Минпросвещения</w:t>
      </w:r>
      <w:proofErr w:type="spellEnd"/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 xml:space="preserve"> России от 30 сентября 2020 г. № 533 «О внесении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изменений в Порядок организации и осуществления образовательной деятельности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по дополнительным общеобразовательным программам» (09.11.2018 г. № 196)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</w:pPr>
    </w:p>
    <w:p w:rsidR="00B177CF" w:rsidRPr="00B177CF" w:rsidRDefault="00B177CF" w:rsidP="00B177CF">
      <w:pPr>
        <w:numPr>
          <w:ilvl w:val="0"/>
          <w:numId w:val="4"/>
        </w:numPr>
        <w:shd w:val="clear" w:color="auto" w:fill="FFFFFF"/>
        <w:spacing w:after="200" w:line="259" w:lineRule="auto"/>
        <w:rPr>
          <w:rFonts w:eastAsia="Calibri" w:cs="Times New Roman"/>
          <w:color w:val="000000"/>
          <w:sz w:val="24"/>
          <w:szCs w:val="24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 xml:space="preserve">Приказ </w:t>
      </w:r>
      <w:proofErr w:type="spellStart"/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Минпросвещения</w:t>
      </w:r>
      <w:proofErr w:type="spellEnd"/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 xml:space="preserve"> России от 03 сентября 2019 г. № 467 «Об утверждении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</w:rPr>
      </w:pPr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eastAsia="zh-CN"/>
        </w:rPr>
        <w:t>Целевой модели развития региональных систем дополнительного образования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color w:val="000000"/>
          <w:sz w:val="24"/>
          <w:szCs w:val="24"/>
        </w:rPr>
      </w:pPr>
      <w:proofErr w:type="spellStart"/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val="en-US" w:eastAsia="zh-CN"/>
        </w:rPr>
        <w:t>детей</w:t>
      </w:r>
      <w:proofErr w:type="spellEnd"/>
      <w:r w:rsidRPr="00B177CF">
        <w:rPr>
          <w:rFonts w:eastAsia="Calibri" w:cs="Times New Roman"/>
          <w:color w:val="000000"/>
          <w:sz w:val="24"/>
          <w:szCs w:val="24"/>
          <w:shd w:val="clear" w:color="auto" w:fill="FFFFFF"/>
          <w:lang w:val="en-US" w:eastAsia="zh-CN"/>
        </w:rPr>
        <w:t>»</w:t>
      </w:r>
    </w:p>
    <w:p w:rsidR="00B177CF" w:rsidRPr="00B177CF" w:rsidRDefault="00B177CF" w:rsidP="00B177CF">
      <w:pPr>
        <w:numPr>
          <w:ilvl w:val="0"/>
          <w:numId w:val="4"/>
        </w:numPr>
        <w:spacing w:after="200" w:line="259" w:lineRule="auto"/>
        <w:jc w:val="both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Cs/>
          <w:sz w:val="24"/>
          <w:szCs w:val="24"/>
        </w:rPr>
        <w:t>Письмо Минобразования от 02.06.98 г. № 89/34-16 «О реализации права дошкольного образовательного учреждения на выбор программ и педагогических технологий».</w:t>
      </w:r>
    </w:p>
    <w:p w:rsidR="00B177CF" w:rsidRPr="00B177CF" w:rsidRDefault="00B177CF" w:rsidP="00B177CF">
      <w:pPr>
        <w:jc w:val="both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Cs/>
          <w:sz w:val="24"/>
          <w:szCs w:val="24"/>
        </w:rPr>
        <w:t>6. Приказ Минтруда России от 05.05.2018 № 298н «Об утверждении профессионального стандарта Педагог дополнительного образования детей и взрослых»</w:t>
      </w:r>
    </w:p>
    <w:p w:rsidR="00B177CF" w:rsidRPr="00B177CF" w:rsidRDefault="00B177CF" w:rsidP="00B177CF">
      <w:pPr>
        <w:spacing w:after="0"/>
        <w:jc w:val="both"/>
        <w:rPr>
          <w:rFonts w:eastAsia="SimSun" w:cs="Times New Roman"/>
          <w:sz w:val="24"/>
          <w:szCs w:val="24"/>
          <w:lang w:eastAsia="ru-RU"/>
        </w:rPr>
      </w:pPr>
      <w:r w:rsidRPr="00B177CF">
        <w:rPr>
          <w:rFonts w:eastAsia="SimSun" w:cs="Times New Roman"/>
          <w:sz w:val="24"/>
          <w:szCs w:val="24"/>
          <w:lang w:eastAsia="ru-RU"/>
        </w:rPr>
        <w:t xml:space="preserve">7. СанПиН 2.4.4. 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 </w:t>
      </w:r>
    </w:p>
    <w:p w:rsidR="00B177CF" w:rsidRPr="00B177CF" w:rsidRDefault="00B177CF" w:rsidP="00B177CF">
      <w:pPr>
        <w:spacing w:after="0"/>
        <w:jc w:val="both"/>
        <w:rPr>
          <w:rFonts w:eastAsia="SimSun" w:cs="Times New Roman"/>
          <w:sz w:val="24"/>
          <w:szCs w:val="24"/>
          <w:lang w:eastAsia="ru-RU"/>
        </w:rPr>
      </w:pPr>
      <w:r w:rsidRPr="00B177CF">
        <w:rPr>
          <w:rFonts w:eastAsia="SimSun" w:cs="Times New Roman"/>
          <w:sz w:val="24"/>
          <w:szCs w:val="24"/>
          <w:lang w:eastAsia="ru-RU"/>
        </w:rPr>
        <w:t>8. Устав образовательной организации.</w:t>
      </w:r>
    </w:p>
    <w:p w:rsidR="00B177CF" w:rsidRPr="00B177CF" w:rsidRDefault="00B177CF" w:rsidP="00B177CF">
      <w:pPr>
        <w:spacing w:after="0"/>
        <w:jc w:val="both"/>
        <w:rPr>
          <w:rFonts w:eastAsia="SimSun" w:cs="Times New Roman"/>
          <w:sz w:val="24"/>
          <w:szCs w:val="24"/>
          <w:lang w:eastAsia="ru-RU"/>
        </w:rPr>
      </w:pPr>
      <w:r w:rsidRPr="00B177CF">
        <w:rPr>
          <w:rFonts w:eastAsia="SimSun" w:cs="Times New Roman"/>
          <w:sz w:val="24"/>
          <w:szCs w:val="24"/>
          <w:lang w:eastAsia="ru-RU"/>
        </w:rPr>
        <w:t>9. Положение о разработке и утверждении дополнительной общеобразовательной программы.</w:t>
      </w:r>
    </w:p>
    <w:p w:rsidR="00B177CF" w:rsidRPr="00B177CF" w:rsidRDefault="00B177CF" w:rsidP="00B177CF">
      <w:pPr>
        <w:spacing w:before="100" w:beforeAutospacing="1" w:after="100" w:afterAutospacing="1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B177C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Дополнительная общеобразовательная программа </w:t>
      </w:r>
      <w:r w:rsidRPr="00B177CF"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  <w:t>естественнонаучной направленности</w:t>
      </w:r>
    </w:p>
    <w:p w:rsidR="00B177CF" w:rsidRPr="00B177CF" w:rsidRDefault="00B177CF" w:rsidP="00B177CF">
      <w:pPr>
        <w:spacing w:before="100" w:beforeAutospacing="1" w:after="100" w:afterAutospacing="1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B177CF" w:rsidRPr="00B177CF" w:rsidRDefault="00B177CF" w:rsidP="00B177CF">
      <w:pPr>
        <w:spacing w:before="100" w:beforeAutospacing="1" w:after="100" w:afterAutospacing="1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B177CF" w:rsidRPr="00B177CF" w:rsidRDefault="00B177CF" w:rsidP="00B177CF">
      <w:pPr>
        <w:spacing w:before="100" w:beforeAutospacing="1" w:after="100" w:afterAutospacing="1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B177CF" w:rsidRPr="00B177CF" w:rsidRDefault="00B177CF" w:rsidP="00B177CF">
      <w:pPr>
        <w:spacing w:before="100" w:beforeAutospacing="1" w:after="100" w:afterAutospacing="1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B177CF" w:rsidRPr="00B177CF" w:rsidRDefault="00B177CF" w:rsidP="00B177CF">
      <w:pPr>
        <w:spacing w:before="100" w:beforeAutospacing="1" w:after="100" w:afterAutospacing="1"/>
        <w:rPr>
          <w:rFonts w:eastAsia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B177CF" w:rsidRDefault="00B177CF" w:rsidP="00B177CF">
      <w:pPr>
        <w:rPr>
          <w:rFonts w:eastAsia="Calibri" w:cs="Times New Roman"/>
          <w:i/>
          <w:iCs/>
          <w:color w:val="000000"/>
          <w:sz w:val="24"/>
          <w:szCs w:val="24"/>
        </w:rPr>
      </w:pPr>
    </w:p>
    <w:p w:rsidR="007F5651" w:rsidRPr="00B177CF" w:rsidRDefault="007F5651" w:rsidP="00B177CF">
      <w:pPr>
        <w:rPr>
          <w:rFonts w:eastAsia="Calibri" w:cs="Times New Roman"/>
          <w:i/>
          <w:iCs/>
          <w:color w:val="000000"/>
          <w:sz w:val="24"/>
          <w:szCs w:val="24"/>
        </w:rPr>
      </w:pPr>
    </w:p>
    <w:p w:rsidR="00B177CF" w:rsidRPr="00B177CF" w:rsidRDefault="00B177CF" w:rsidP="00B177CF">
      <w:pPr>
        <w:jc w:val="center"/>
        <w:rPr>
          <w:rFonts w:eastAsia="Calibri" w:cs="Times New Roman"/>
          <w:b/>
          <w:bCs/>
          <w:sz w:val="24"/>
          <w:szCs w:val="24"/>
        </w:rPr>
      </w:pPr>
      <w:r w:rsidRPr="00B177CF">
        <w:rPr>
          <w:rFonts w:eastAsia="Calibri" w:cs="Times New Roman"/>
          <w:i/>
          <w:iCs/>
          <w:color w:val="000000"/>
          <w:sz w:val="24"/>
          <w:szCs w:val="24"/>
        </w:rPr>
        <w:lastRenderedPageBreak/>
        <w:t>А</w:t>
      </w: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ктуальность</w:t>
      </w:r>
    </w:p>
    <w:p w:rsidR="00B177CF" w:rsidRPr="00B177CF" w:rsidRDefault="00B177CF" w:rsidP="00B177CF">
      <w:pPr>
        <w:rPr>
          <w:rFonts w:eastAsia="Calibri" w:cs="Times New Roman"/>
          <w:color w:val="111111"/>
          <w:sz w:val="24"/>
          <w:szCs w:val="24"/>
          <w:lang w:eastAsia="ru-RU"/>
        </w:rPr>
      </w:pPr>
      <w:r w:rsidRPr="00B177CF">
        <w:rPr>
          <w:rFonts w:eastAsia="Calibri" w:cs="Times New Roman"/>
          <w:color w:val="111111"/>
          <w:sz w:val="24"/>
          <w:szCs w:val="24"/>
          <w:lang w:eastAsia="ru-RU"/>
        </w:rPr>
        <w:t>Дошкольный возраст – это период наиболее интенсивного развития всех органов и систем организма ребенка, формирования разнообразных умений и поведен</w:t>
      </w:r>
      <w:r w:rsidR="00AA0FDD">
        <w:rPr>
          <w:rFonts w:eastAsia="Calibri" w:cs="Times New Roman"/>
          <w:color w:val="111111"/>
          <w:sz w:val="24"/>
          <w:szCs w:val="24"/>
          <w:lang w:eastAsia="ru-RU"/>
        </w:rPr>
        <w:t xml:space="preserve">ия малыша. У детей пяти- шести </w:t>
      </w:r>
      <w:r w:rsidRPr="00B177CF">
        <w:rPr>
          <w:rFonts w:eastAsia="Calibri" w:cs="Times New Roman"/>
          <w:color w:val="111111"/>
          <w:sz w:val="24"/>
          <w:szCs w:val="24"/>
          <w:lang w:eastAsia="ru-RU"/>
        </w:rPr>
        <w:t>лет быстро совершенствуется деятельность органов чувств, зрительные и слуховые восприятия. Успешность умственного, физического, эстетического воспитания в значительной степени зависит от уровня сенсорного развития детей, т. е. от того насколько совершенно ребенок слышит, видит, осязает окружающее. Человечество выработало основные сенсорные эталоны, задача педагогов - передать этот опыт ребенку, научить его использовать его в дальнейшем.</w:t>
      </w:r>
    </w:p>
    <w:p w:rsidR="00B177CF" w:rsidRPr="00B177CF" w:rsidRDefault="00B177CF" w:rsidP="00B177CF">
      <w:pPr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 xml:space="preserve">Актуальность </w:t>
      </w:r>
      <w:r w:rsidRPr="00B177CF">
        <w:rPr>
          <w:rFonts w:eastAsia="Calibri" w:cs="Times New Roman"/>
          <w:sz w:val="24"/>
          <w:szCs w:val="24"/>
        </w:rPr>
        <w:t>программы заключается в условиях реализации ФГОС дошкольного образования «содержание программы должно обеспечивать развитие личности, мотивации и способностей детей в различных видах деятельности.Познавательное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5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 …»</w:t>
      </w:r>
    </w:p>
    <w:p w:rsidR="00B177CF" w:rsidRPr="00B177CF" w:rsidRDefault="00B177CF" w:rsidP="008933E0">
      <w:pPr>
        <w:shd w:val="clear" w:color="auto" w:fill="FFFFFF"/>
        <w:spacing w:before="225" w:after="225"/>
        <w:ind w:firstLine="360"/>
        <w:rPr>
          <w:rFonts w:eastAsia="Calibri" w:cs="Times New Roman"/>
          <w:color w:val="000000"/>
          <w:sz w:val="24"/>
          <w:szCs w:val="24"/>
        </w:rPr>
      </w:pPr>
    </w:p>
    <w:p w:rsidR="00B177CF" w:rsidRPr="00B177CF" w:rsidRDefault="00B177CF" w:rsidP="00B177CF">
      <w:pPr>
        <w:shd w:val="clear" w:color="auto" w:fill="FFFFFF"/>
        <w:spacing w:before="225" w:after="225"/>
        <w:rPr>
          <w:rFonts w:eastAsia="Calibri" w:cs="Times New Roman"/>
          <w:color w:val="000000"/>
          <w:sz w:val="24"/>
          <w:szCs w:val="24"/>
        </w:rPr>
      </w:pPr>
    </w:p>
    <w:p w:rsidR="00B177CF" w:rsidRPr="00B177CF" w:rsidRDefault="00B177CF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Цель и задачи программы: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sz w:val="24"/>
          <w:szCs w:val="24"/>
        </w:rPr>
        <w:t>Цель:</w:t>
      </w:r>
      <w:r w:rsidR="00AA0FDD">
        <w:rPr>
          <w:rFonts w:eastAsia="Calibri" w:cs="Times New Roman"/>
          <w:b/>
          <w:bCs/>
          <w:i/>
          <w:iCs/>
          <w:sz w:val="24"/>
          <w:szCs w:val="24"/>
        </w:rPr>
        <w:t xml:space="preserve"> </w:t>
      </w:r>
      <w:r w:rsidRPr="00B177CF">
        <w:rPr>
          <w:rFonts w:eastAsia="Calibri" w:cs="Times New Roman"/>
          <w:sz w:val="24"/>
          <w:szCs w:val="24"/>
        </w:rPr>
        <w:t>разв</w:t>
      </w:r>
      <w:r w:rsidR="008933E0">
        <w:rPr>
          <w:rFonts w:eastAsia="Calibri" w:cs="Times New Roman"/>
          <w:sz w:val="24"/>
          <w:szCs w:val="24"/>
        </w:rPr>
        <w:t>итие интеллектуальных</w:t>
      </w:r>
      <w:r w:rsidR="007F5651">
        <w:rPr>
          <w:rFonts w:eastAsia="Calibri" w:cs="Times New Roman"/>
          <w:sz w:val="24"/>
          <w:szCs w:val="24"/>
        </w:rPr>
        <w:t xml:space="preserve"> способностей и </w:t>
      </w:r>
      <w:r w:rsidRPr="00B177CF">
        <w:rPr>
          <w:rFonts w:eastAsia="Calibri" w:cs="Times New Roman"/>
          <w:sz w:val="24"/>
          <w:szCs w:val="24"/>
        </w:rPr>
        <w:t>логического мышле</w:t>
      </w:r>
      <w:r w:rsidR="002D2348">
        <w:rPr>
          <w:rFonts w:eastAsia="Calibri" w:cs="Times New Roman"/>
          <w:sz w:val="24"/>
          <w:szCs w:val="24"/>
        </w:rPr>
        <w:t xml:space="preserve">ния детей старшего </w:t>
      </w:r>
      <w:r w:rsidRPr="00B177CF">
        <w:rPr>
          <w:rFonts w:eastAsia="Calibri" w:cs="Times New Roman"/>
          <w:sz w:val="24"/>
          <w:szCs w:val="24"/>
        </w:rPr>
        <w:t>дошкольного возраста посредств</w:t>
      </w:r>
      <w:r w:rsidR="00715E32">
        <w:rPr>
          <w:rFonts w:eastAsia="Calibri" w:cs="Times New Roman"/>
          <w:sz w:val="24"/>
          <w:szCs w:val="24"/>
        </w:rPr>
        <w:t>а</w:t>
      </w:r>
      <w:r w:rsidRPr="00B177CF">
        <w:rPr>
          <w:rFonts w:eastAsia="Calibri" w:cs="Times New Roman"/>
          <w:sz w:val="24"/>
          <w:szCs w:val="24"/>
        </w:rPr>
        <w:t>м развивающих игр.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b/>
          <w:bCs/>
          <w:i/>
          <w:iCs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sz w:val="24"/>
          <w:szCs w:val="24"/>
        </w:rPr>
        <w:t>Задачи: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Образовательные:</w:t>
      </w:r>
    </w:p>
    <w:p w:rsidR="00B177CF" w:rsidRPr="00B177CF" w:rsidRDefault="00B177CF" w:rsidP="00B177CF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1A1A1A"/>
          <w:sz w:val="24"/>
          <w:szCs w:val="24"/>
          <w:lang w:eastAsia="ru-RU"/>
        </w:rPr>
        <w:t>1.</w:t>
      </w:r>
      <w:r w:rsidR="0090617C">
        <w:rPr>
          <w:rFonts w:eastAsia="Times New Roman" w:cs="Times New Roman"/>
          <w:color w:val="1A1A1A"/>
          <w:sz w:val="24"/>
          <w:szCs w:val="24"/>
          <w:lang w:eastAsia="ru-RU"/>
        </w:rPr>
        <w:t>Заинтересовать детей занимательным математическим материалом</w:t>
      </w:r>
      <w:r w:rsidR="008933E0">
        <w:rPr>
          <w:rFonts w:eastAsia="Times New Roman" w:cs="Times New Roman"/>
          <w:color w:val="1A1A1A"/>
          <w:sz w:val="24"/>
          <w:szCs w:val="24"/>
          <w:lang w:eastAsia="ru-RU"/>
        </w:rPr>
        <w:t>.</w:t>
      </w:r>
    </w:p>
    <w:p w:rsidR="00B177CF" w:rsidRPr="00B177CF" w:rsidRDefault="00B177CF" w:rsidP="00B177CF">
      <w:pPr>
        <w:shd w:val="clear" w:color="auto" w:fill="FFFFFF"/>
        <w:spacing w:after="0"/>
        <w:ind w:left="72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</w:p>
    <w:p w:rsidR="008933E0" w:rsidRPr="00B177CF" w:rsidRDefault="008933E0" w:rsidP="008933E0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>
        <w:rPr>
          <w:rFonts w:eastAsia="Times New Roman" w:cs="Times New Roman"/>
          <w:color w:val="1A1A1A"/>
          <w:sz w:val="24"/>
          <w:szCs w:val="24"/>
          <w:lang w:eastAsia="ru-RU"/>
        </w:rPr>
        <w:t>2.</w:t>
      </w:r>
      <w:r w:rsidR="0090617C">
        <w:rPr>
          <w:rFonts w:eastAsia="Times New Roman" w:cs="Times New Roman"/>
          <w:color w:val="1A1A1A"/>
          <w:sz w:val="24"/>
          <w:szCs w:val="24"/>
          <w:lang w:eastAsia="ru-RU"/>
        </w:rPr>
        <w:t>Развивать математические способности и склонности</w:t>
      </w:r>
      <w:r>
        <w:rPr>
          <w:rFonts w:eastAsia="Times New Roman" w:cs="Times New Roman"/>
          <w:color w:val="1A1A1A"/>
          <w:sz w:val="24"/>
          <w:szCs w:val="24"/>
          <w:lang w:eastAsia="ru-RU"/>
        </w:rPr>
        <w:t>.</w:t>
      </w:r>
    </w:p>
    <w:p w:rsidR="00B177CF" w:rsidRPr="00B177CF" w:rsidRDefault="00B177CF" w:rsidP="00B177CF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B177CF" w:rsidRPr="00B177CF" w:rsidRDefault="00B177CF" w:rsidP="00B177CF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1A1A1A"/>
          <w:sz w:val="24"/>
          <w:szCs w:val="24"/>
          <w:lang w:eastAsia="ru-RU"/>
        </w:rPr>
        <w:t>3.</w:t>
      </w:r>
      <w:r w:rsidR="008933E0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Развивать умение оперировать знаниями по математике</w:t>
      </w:r>
      <w:r w:rsidRPr="00B177CF">
        <w:rPr>
          <w:rFonts w:eastAsia="Times New Roman" w:cs="Times New Roman"/>
          <w:color w:val="1A1A1A"/>
          <w:sz w:val="24"/>
          <w:szCs w:val="24"/>
          <w:lang w:eastAsia="ru-RU"/>
        </w:rPr>
        <w:t>.</w:t>
      </w:r>
    </w:p>
    <w:p w:rsidR="00B177CF" w:rsidRPr="00B177CF" w:rsidRDefault="00B177CF" w:rsidP="00B177CF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</w:p>
    <w:p w:rsidR="0090617C" w:rsidRPr="00B177CF" w:rsidRDefault="00B177CF" w:rsidP="0090617C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1A1A1A"/>
          <w:sz w:val="24"/>
          <w:szCs w:val="24"/>
          <w:lang w:eastAsia="ru-RU"/>
        </w:rPr>
        <w:t>4</w:t>
      </w:r>
      <w:r w:rsidRPr="00B177CF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>.</w:t>
      </w:r>
      <w:r w:rsidR="0090617C" w:rsidRPr="00B177CF">
        <w:rPr>
          <w:rFonts w:eastAsia="Times New Roman" w:cs="Times New Roman"/>
          <w:color w:val="1A1A1A"/>
          <w:sz w:val="24"/>
          <w:szCs w:val="24"/>
          <w:lang w:eastAsia="ru-RU"/>
        </w:rPr>
        <w:t>Формиро</w:t>
      </w:r>
      <w:r w:rsidR="0090617C">
        <w:rPr>
          <w:rFonts w:eastAsia="Times New Roman" w:cs="Times New Roman"/>
          <w:color w:val="1A1A1A"/>
          <w:sz w:val="24"/>
          <w:szCs w:val="24"/>
          <w:lang w:eastAsia="ru-RU"/>
        </w:rPr>
        <w:t>вать количественные, пространственные и временные отношения.</w:t>
      </w:r>
    </w:p>
    <w:p w:rsidR="0090617C" w:rsidRPr="00B177CF" w:rsidRDefault="0090617C" w:rsidP="0090617C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C83FB3" w:rsidRDefault="00C83FB3" w:rsidP="00B177CF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 Развивающие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1.Развивать мыслительные умения: умение сравнивать, анализировать,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классифицировать, обобщать, абстрагировать, кодировать и декодировать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информацию.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2.Развивать психические процессы: зрительное восприятие,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произвольное внимание. 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lastRenderedPageBreak/>
        <w:t xml:space="preserve">3.Развивать любознательность, самостоятельность, сообразительность,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стремление к поиску нестандартных решений задач. </w:t>
      </w:r>
    </w:p>
    <w:p w:rsidR="0090617C" w:rsidRPr="00B177CF" w:rsidRDefault="0090617C" w:rsidP="0090617C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4</w:t>
      </w:r>
      <w:r w:rsidR="00B177CF" w:rsidRPr="00B177CF">
        <w:rPr>
          <w:rFonts w:eastAsia="Calibri" w:cs="Times New Roman"/>
          <w:sz w:val="24"/>
          <w:szCs w:val="24"/>
        </w:rPr>
        <w:t>.</w:t>
      </w:r>
      <w:r w:rsidR="002D2348">
        <w:rPr>
          <w:rFonts w:eastAsia="Calibri" w:cs="Times New Roman"/>
          <w:sz w:val="24"/>
          <w:szCs w:val="24"/>
        </w:rPr>
        <w:t>Развивать логическое</w:t>
      </w:r>
      <w:r w:rsidR="00C83FB3">
        <w:rPr>
          <w:rFonts w:eastAsia="Calibri" w:cs="Times New Roman"/>
          <w:sz w:val="24"/>
          <w:szCs w:val="24"/>
        </w:rPr>
        <w:t xml:space="preserve"> мышление</w:t>
      </w:r>
      <w:r>
        <w:rPr>
          <w:rFonts w:eastAsia="Calibri" w:cs="Times New Roman"/>
          <w:sz w:val="24"/>
          <w:szCs w:val="24"/>
        </w:rPr>
        <w:t>,</w:t>
      </w:r>
      <w:r w:rsidR="005A1683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 xml:space="preserve">умение </w:t>
      </w:r>
      <w:r w:rsidRPr="00B177CF">
        <w:rPr>
          <w:rFonts w:eastAsia="Calibri" w:cs="Times New Roman"/>
          <w:sz w:val="24"/>
          <w:szCs w:val="24"/>
        </w:rPr>
        <w:t xml:space="preserve">строить простейшие </w:t>
      </w:r>
    </w:p>
    <w:p w:rsidR="0090617C" w:rsidRPr="00B177CF" w:rsidRDefault="0090617C" w:rsidP="0090617C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умозаключения. </w:t>
      </w:r>
    </w:p>
    <w:p w:rsidR="00B177CF" w:rsidRPr="00B177CF" w:rsidRDefault="0090617C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5</w:t>
      </w:r>
      <w:r w:rsidR="00B177CF" w:rsidRPr="00B177CF">
        <w:rPr>
          <w:rFonts w:eastAsia="Calibri" w:cs="Times New Roman"/>
          <w:sz w:val="24"/>
          <w:szCs w:val="24"/>
        </w:rPr>
        <w:t xml:space="preserve">.Развивать мелкую моторику рук.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Воспитательные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1.Воспитывать морально – волевые качества личности: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ответственность, организованность, эмоционально-положительное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отношение к сверстникам 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2.Воспитывать интерес к развивающим играм.</w:t>
      </w:r>
    </w:p>
    <w:p w:rsidR="00B177CF" w:rsidRPr="00B177CF" w:rsidRDefault="00B177CF" w:rsidP="00B177CF">
      <w:pPr>
        <w:shd w:val="clear" w:color="auto" w:fill="FFFFFF"/>
        <w:spacing w:before="150" w:after="150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Категория воспитанников</w:t>
      </w:r>
    </w:p>
    <w:p w:rsidR="00B177CF" w:rsidRPr="00B177CF" w:rsidRDefault="00B177CF" w:rsidP="00B177CF">
      <w:pPr>
        <w:shd w:val="clear" w:color="auto" w:fill="FFFFFF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Программа р</w:t>
      </w:r>
      <w:r w:rsidR="002D2348">
        <w:rPr>
          <w:rFonts w:eastAsia="Calibri" w:cs="Times New Roman"/>
          <w:sz w:val="24"/>
          <w:szCs w:val="24"/>
        </w:rPr>
        <w:t xml:space="preserve">ассчитана на детей в возрасте </w:t>
      </w:r>
      <w:r w:rsidRPr="00B177CF">
        <w:rPr>
          <w:rFonts w:eastAsia="Calibri" w:cs="Times New Roman"/>
          <w:sz w:val="24"/>
          <w:szCs w:val="24"/>
        </w:rPr>
        <w:t>5</w:t>
      </w:r>
      <w:r w:rsidR="002D2348">
        <w:rPr>
          <w:rFonts w:eastAsia="Calibri" w:cs="Times New Roman"/>
          <w:sz w:val="24"/>
          <w:szCs w:val="24"/>
        </w:rPr>
        <w:t xml:space="preserve">-6 </w:t>
      </w:r>
      <w:r w:rsidRPr="00B177CF">
        <w:rPr>
          <w:rFonts w:eastAsia="Calibri" w:cs="Times New Roman"/>
          <w:sz w:val="24"/>
          <w:szCs w:val="24"/>
        </w:rPr>
        <w:t>лет, посещающих дошкольные образовательные учреждения, а также детей с ограниченными образовательными возможностями (типа ТНР, НР)</w:t>
      </w:r>
    </w:p>
    <w:p w:rsidR="00C83FB3" w:rsidRDefault="00C83FB3" w:rsidP="00715E32">
      <w:pPr>
        <w:shd w:val="clear" w:color="auto" w:fill="FFFFFF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B177CF" w:rsidRPr="00B177CF" w:rsidRDefault="00B177CF" w:rsidP="00B177CF">
      <w:pPr>
        <w:shd w:val="clear" w:color="auto" w:fill="FFFFFF"/>
        <w:jc w:val="center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Планируемые результаты</w:t>
      </w:r>
    </w:p>
    <w:p w:rsidR="00B177CF" w:rsidRPr="00B177CF" w:rsidRDefault="00C47D36" w:rsidP="00B177CF">
      <w:pPr>
        <w:rPr>
          <w:rFonts w:eastAsia="Calibri" w:cs="Times New Roman"/>
          <w:b/>
          <w:i/>
          <w:iCs/>
          <w:sz w:val="24"/>
          <w:szCs w:val="24"/>
        </w:rPr>
      </w:pPr>
      <w:r>
        <w:rPr>
          <w:rFonts w:eastAsia="Calibri" w:cs="Times New Roman"/>
          <w:b/>
          <w:i/>
          <w:iCs/>
          <w:sz w:val="24"/>
          <w:szCs w:val="24"/>
        </w:rPr>
        <w:t>Раздел «Логика</w:t>
      </w:r>
      <w:r w:rsidR="00B177CF" w:rsidRPr="00B177CF">
        <w:rPr>
          <w:rFonts w:eastAsia="Calibri" w:cs="Times New Roman"/>
          <w:b/>
          <w:i/>
          <w:iCs/>
          <w:sz w:val="24"/>
          <w:szCs w:val="24"/>
        </w:rPr>
        <w:t xml:space="preserve">» </w:t>
      </w:r>
    </w:p>
    <w:p w:rsidR="00B177CF" w:rsidRPr="00B177CF" w:rsidRDefault="002D6DAA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536E84">
        <w:rPr>
          <w:rFonts w:eastAsia="Calibri" w:cs="Times New Roman"/>
          <w:sz w:val="24"/>
          <w:szCs w:val="24"/>
        </w:rPr>
        <w:t>Появится умение сравнивать, классифицировать, обобщать, систематизировать предметы окружающей действительности</w:t>
      </w:r>
      <w:r w:rsidR="00B177CF" w:rsidRPr="00B177CF">
        <w:rPr>
          <w:rFonts w:eastAsia="Calibri" w:cs="Times New Roman"/>
          <w:sz w:val="24"/>
          <w:szCs w:val="24"/>
        </w:rPr>
        <w:t xml:space="preserve">; </w:t>
      </w:r>
    </w:p>
    <w:p w:rsidR="00B177CF" w:rsidRPr="00B177CF" w:rsidRDefault="002D6DAA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536E84">
        <w:rPr>
          <w:rFonts w:eastAsia="Calibri" w:cs="Times New Roman"/>
          <w:sz w:val="24"/>
          <w:szCs w:val="24"/>
        </w:rPr>
        <w:t xml:space="preserve"> Улучшится зрительная память, внимание, усидчивость</w:t>
      </w:r>
      <w:r w:rsidR="00B177CF" w:rsidRPr="00B177CF">
        <w:rPr>
          <w:rFonts w:eastAsia="Calibri" w:cs="Times New Roman"/>
          <w:sz w:val="24"/>
          <w:szCs w:val="24"/>
        </w:rPr>
        <w:t xml:space="preserve">; </w:t>
      </w:r>
    </w:p>
    <w:p w:rsidR="00B177CF" w:rsidRPr="00B177CF" w:rsidRDefault="002D6DAA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B177CF" w:rsidRPr="00B177CF">
        <w:rPr>
          <w:rFonts w:eastAsia="Calibri" w:cs="Times New Roman"/>
          <w:sz w:val="24"/>
          <w:szCs w:val="24"/>
        </w:rPr>
        <w:t>Нау</w:t>
      </w:r>
      <w:r w:rsidR="00536E84">
        <w:rPr>
          <w:rFonts w:eastAsia="Calibri" w:cs="Times New Roman"/>
          <w:sz w:val="24"/>
          <w:szCs w:val="24"/>
        </w:rPr>
        <w:t>чатся при помощи суждений делать умозаключения</w:t>
      </w:r>
      <w:r w:rsidR="00B177CF" w:rsidRPr="00B177CF">
        <w:rPr>
          <w:rFonts w:eastAsia="Calibri" w:cs="Times New Roman"/>
          <w:sz w:val="24"/>
          <w:szCs w:val="24"/>
        </w:rPr>
        <w:t xml:space="preserve">; </w:t>
      </w:r>
    </w:p>
    <w:p w:rsidR="00B177CF" w:rsidRPr="00B177CF" w:rsidRDefault="002D6DAA" w:rsidP="00081E37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536E84">
        <w:rPr>
          <w:rFonts w:eastAsia="Calibri" w:cs="Times New Roman"/>
          <w:sz w:val="24"/>
          <w:szCs w:val="24"/>
        </w:rPr>
        <w:t xml:space="preserve">Научатся решать простые </w:t>
      </w:r>
      <w:r w:rsidR="00B177CF" w:rsidRPr="00B177CF">
        <w:rPr>
          <w:rFonts w:eastAsia="Calibri" w:cs="Times New Roman"/>
          <w:sz w:val="24"/>
          <w:szCs w:val="24"/>
        </w:rPr>
        <w:t xml:space="preserve">логические задачи;  </w:t>
      </w:r>
    </w:p>
    <w:p w:rsidR="00B177CF" w:rsidRPr="00B177CF" w:rsidRDefault="002D6DAA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081E37">
        <w:rPr>
          <w:rFonts w:eastAsia="Calibri" w:cs="Times New Roman"/>
          <w:sz w:val="24"/>
          <w:szCs w:val="24"/>
        </w:rPr>
        <w:t xml:space="preserve"> Научатся ориентироваться на листе бумаги в клетку</w:t>
      </w:r>
      <w:r w:rsidR="00B177CF" w:rsidRPr="00B177CF">
        <w:rPr>
          <w:rFonts w:eastAsia="Calibri" w:cs="Times New Roman"/>
          <w:sz w:val="24"/>
          <w:szCs w:val="24"/>
        </w:rPr>
        <w:t>;</w:t>
      </w:r>
    </w:p>
    <w:p w:rsidR="00B177CF" w:rsidRPr="00B177CF" w:rsidRDefault="002D6DAA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B177CF" w:rsidRPr="00B177CF">
        <w:rPr>
          <w:rFonts w:eastAsia="Calibri" w:cs="Times New Roman"/>
          <w:sz w:val="24"/>
          <w:szCs w:val="24"/>
        </w:rPr>
        <w:t xml:space="preserve">Научатся моделировать, конструировать, группировать по цвету и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величине; </w:t>
      </w:r>
    </w:p>
    <w:p w:rsidR="00B177CF" w:rsidRPr="00B177CF" w:rsidRDefault="002D6DAA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- </w:t>
      </w:r>
      <w:r w:rsidR="00B177CF" w:rsidRPr="00B177CF">
        <w:rPr>
          <w:rFonts w:eastAsia="Calibri" w:cs="Times New Roman"/>
          <w:sz w:val="24"/>
          <w:szCs w:val="24"/>
        </w:rPr>
        <w:t>Научатся слушать   взрослого и выполнять его инструкции,</w:t>
      </w:r>
      <w:r w:rsidR="005A1683">
        <w:rPr>
          <w:rFonts w:eastAsia="Calibri" w:cs="Times New Roman"/>
          <w:sz w:val="24"/>
          <w:szCs w:val="24"/>
        </w:rPr>
        <w:t xml:space="preserve"> </w:t>
      </w:r>
      <w:r w:rsidR="00B177CF" w:rsidRPr="00B177CF">
        <w:rPr>
          <w:rFonts w:eastAsia="Calibri" w:cs="Times New Roman"/>
          <w:sz w:val="24"/>
          <w:szCs w:val="24"/>
        </w:rPr>
        <w:t>договариваться и    согласовывать свои    действия со сверстником, контролировать свои действия и действия партнёра, исправлять свои и его ошибки</w:t>
      </w:r>
      <w:r w:rsidR="00C83FB3">
        <w:rPr>
          <w:rFonts w:eastAsia="Calibri" w:cs="Times New Roman"/>
          <w:sz w:val="24"/>
          <w:szCs w:val="24"/>
        </w:rPr>
        <w:t>.</w:t>
      </w:r>
    </w:p>
    <w:p w:rsidR="00B177CF" w:rsidRDefault="002D2348" w:rsidP="00B177CF">
      <w:pPr>
        <w:rPr>
          <w:rFonts w:eastAsia="Calibri" w:cs="Times New Roman"/>
          <w:b/>
          <w:i/>
          <w:iCs/>
          <w:sz w:val="24"/>
          <w:szCs w:val="24"/>
        </w:rPr>
      </w:pPr>
      <w:r>
        <w:rPr>
          <w:rFonts w:eastAsia="Calibri" w:cs="Times New Roman"/>
          <w:b/>
          <w:i/>
          <w:iCs/>
          <w:sz w:val="24"/>
          <w:szCs w:val="24"/>
        </w:rPr>
        <w:t>Раздел «Математика для дошкольников</w:t>
      </w:r>
      <w:r w:rsidR="00B177CF" w:rsidRPr="00B177CF">
        <w:rPr>
          <w:rFonts w:eastAsia="Calibri" w:cs="Times New Roman"/>
          <w:b/>
          <w:i/>
          <w:iCs/>
          <w:sz w:val="24"/>
          <w:szCs w:val="24"/>
        </w:rPr>
        <w:t>»</w:t>
      </w:r>
    </w:p>
    <w:p w:rsidR="00081E37" w:rsidRDefault="00081E37" w:rsidP="00081E37">
      <w:pPr>
        <w:spacing w:after="240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>- считать (отсчитывает) в пределах 10, правильно пользуется количественными и порядковыми числительными;</w:t>
      </w:r>
    </w:p>
    <w:p w:rsidR="00081E37" w:rsidRPr="00B177CF" w:rsidRDefault="00081E37" w:rsidP="00081E37">
      <w:pPr>
        <w:spacing w:after="240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 xml:space="preserve">- </w:t>
      </w:r>
      <w:r>
        <w:rPr>
          <w:rFonts w:eastAsia="Times New Roman" w:cs="Times New Roman"/>
          <w:color w:val="010101"/>
          <w:sz w:val="24"/>
          <w:szCs w:val="24"/>
          <w:lang w:eastAsia="ru-RU"/>
        </w:rPr>
        <w:t>познакомятся с составом числа из двух меньших</w:t>
      </w: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>;</w:t>
      </w:r>
    </w:p>
    <w:p w:rsidR="00B177CF" w:rsidRPr="00B177CF" w:rsidRDefault="00B177CF" w:rsidP="00B177CF">
      <w:pPr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>- подбирать предметы по одному-двум качествам (цвет, форма, материал и т.п.).</w:t>
      </w:r>
    </w:p>
    <w:p w:rsidR="00B177CF" w:rsidRPr="00B177CF" w:rsidRDefault="00B177CF" w:rsidP="00B177CF">
      <w:pPr>
        <w:spacing w:after="240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>- владеть эл</w:t>
      </w:r>
      <w:r w:rsidR="008E562F">
        <w:rPr>
          <w:rFonts w:eastAsia="Times New Roman" w:cs="Times New Roman"/>
          <w:color w:val="010101"/>
          <w:sz w:val="24"/>
          <w:szCs w:val="24"/>
          <w:lang w:eastAsia="ru-RU"/>
        </w:rPr>
        <w:t>ементарными навыками решения математических задач на сложение и вычитание;</w:t>
      </w:r>
    </w:p>
    <w:p w:rsidR="00B177CF" w:rsidRPr="00B177CF" w:rsidRDefault="00B177CF" w:rsidP="00B177CF">
      <w:pPr>
        <w:spacing w:after="240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lastRenderedPageBreak/>
        <w:t>- ориентироваться в частях суток, днях недели, временах года, в пространстве и на плоскости;</w:t>
      </w:r>
    </w:p>
    <w:p w:rsidR="00B177CF" w:rsidRPr="00B177CF" w:rsidRDefault="00B177CF" w:rsidP="00B177CF">
      <w:pPr>
        <w:spacing w:after="240"/>
        <w:rPr>
          <w:rFonts w:eastAsia="Times New Roman" w:cs="Times New Roman"/>
          <w:color w:val="010101"/>
          <w:sz w:val="24"/>
          <w:szCs w:val="24"/>
          <w:lang w:eastAsia="ru-RU"/>
        </w:rPr>
      </w:pPr>
      <w:r w:rsidRPr="00B177CF">
        <w:rPr>
          <w:rFonts w:eastAsia="Times New Roman" w:cs="Times New Roman"/>
          <w:color w:val="010101"/>
          <w:sz w:val="24"/>
          <w:szCs w:val="24"/>
          <w:lang w:eastAsia="ru-RU"/>
        </w:rPr>
        <w:t>- различать и называть девять основных цветов, параметры величины (длина, ширина, высота) и несколько градаций величин да</w:t>
      </w:r>
      <w:r w:rsidR="002D6DAA">
        <w:rPr>
          <w:rFonts w:eastAsia="Times New Roman" w:cs="Times New Roman"/>
          <w:color w:val="010101"/>
          <w:sz w:val="24"/>
          <w:szCs w:val="24"/>
          <w:lang w:eastAsia="ru-RU"/>
        </w:rPr>
        <w:t>нных параметров;</w:t>
      </w:r>
    </w:p>
    <w:p w:rsidR="00B177CF" w:rsidRPr="002D6DAA" w:rsidRDefault="002D6DAA" w:rsidP="00B177CF">
      <w:pPr>
        <w:spacing w:after="240"/>
        <w:rPr>
          <w:rFonts w:eastAsia="Times New Roman" w:cs="Times New Roman"/>
          <w:color w:val="010101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- </w:t>
      </w:r>
      <w:r w:rsidRPr="002D6DAA">
        <w:rPr>
          <w:rFonts w:eastAsia="Times New Roman" w:cs="Times New Roman"/>
          <w:color w:val="010101"/>
          <w:sz w:val="24"/>
          <w:szCs w:val="24"/>
          <w:lang w:eastAsia="ru-RU"/>
        </w:rPr>
        <w:t>уметь находить часть и целое</w:t>
      </w:r>
      <w:r>
        <w:rPr>
          <w:rFonts w:eastAsia="Times New Roman" w:cs="Times New Roman"/>
          <w:color w:val="010101"/>
          <w:sz w:val="24"/>
          <w:szCs w:val="24"/>
          <w:lang w:eastAsia="ru-RU"/>
        </w:rPr>
        <w:t>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Возможные формы организации деятельности обучающихся на занятии.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1.Фронтальная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Образовательная деятельность   проводится со всей группой детей,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внутри которой каждый выполняет задание самостоятельно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2.Групповая 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 Совместное выполнение задания несколькими детьми.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3 Смешанная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Сначала дети выполняют задание все вместе, а затем по частям.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(парами, тройками, звеньями).</w:t>
      </w:r>
    </w:p>
    <w:p w:rsidR="00B177CF" w:rsidRPr="00B177CF" w:rsidRDefault="00B177CF" w:rsidP="002D2348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Учебный план: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1"/>
        <w:gridCol w:w="2835"/>
        <w:gridCol w:w="1074"/>
        <w:gridCol w:w="1053"/>
        <w:gridCol w:w="1134"/>
        <w:gridCol w:w="2468"/>
      </w:tblGrid>
      <w:tr w:rsidR="00B177CF" w:rsidRPr="00B177CF" w:rsidTr="007F5651">
        <w:tc>
          <w:tcPr>
            <w:tcW w:w="781" w:type="dxa"/>
            <w:vMerge w:val="restart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№п</w:t>
            </w:r>
            <w:r w:rsidRPr="00B177CF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835" w:type="dxa"/>
            <w:vMerge w:val="restart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3261" w:type="dxa"/>
            <w:gridSpan w:val="3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468" w:type="dxa"/>
            <w:vMerge w:val="restart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Форма аттестации </w:t>
            </w:r>
            <w:r w:rsidRPr="00B177CF">
              <w:rPr>
                <w:rFonts w:eastAsia="Calibri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контроля</w:t>
            </w:r>
          </w:p>
        </w:tc>
      </w:tr>
      <w:tr w:rsidR="00B177CF" w:rsidRPr="00B177CF" w:rsidTr="007F5651">
        <w:tc>
          <w:tcPr>
            <w:tcW w:w="781" w:type="dxa"/>
            <w:vMerge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2468" w:type="dxa"/>
            <w:vMerge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9345" w:type="dxa"/>
            <w:gridSpan w:val="6"/>
          </w:tcPr>
          <w:p w:rsidR="00B177CF" w:rsidRPr="00B177CF" w:rsidRDefault="002D2348" w:rsidP="00B177CF">
            <w:pPr>
              <w:numPr>
                <w:ilvl w:val="0"/>
                <w:numId w:val="2"/>
              </w:numPr>
              <w:spacing w:after="0" w:line="259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Математика для дошкольников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Мониторинг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«Что в мешочке»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rPr>
          <w:trHeight w:val="236"/>
        </w:trPr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Величина 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«Найди пару»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«Собери игрушки»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1.5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«Поставь правильно»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1.6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«Кто быстрее доберется»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1.7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Величина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1.8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«Кто соседи»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1.9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«Где предмет»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1.10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«Отгадай где»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1.11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Ориентировка в </w:t>
            </w: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пространстве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 «Кто соседи»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«Что где спрятано»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1.13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 пространстве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«Назови соседей»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1.14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1.15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«Продолжи цепочку»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1.16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«Соседи»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1.17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«Скажи сколько»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1.18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«Назови цифру»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1.19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«Соседи»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1.20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1.21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«Закончи цепочку»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rPr>
          <w:trHeight w:val="335"/>
        </w:trPr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1.22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«Собери фигуру»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1.23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«Закончи цепочку»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1.24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Геометрические фигуры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 что похоже»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1.25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«Когда это бывает»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1.26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Загадки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1.27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«Утро, день, вечер, ночь»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1.28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«Кто первый назовет»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1.29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«Назови соседей»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Опрос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1.30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«Путаница»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1.31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«Какой цифры не стало»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1.32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«Что изменилось»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1.33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«Исправь ошибку»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1.34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«Соседи»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1.35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«Сколько»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1.36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«Считай-не ошибись»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1.37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«Кто первый назовет»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 xml:space="preserve">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1.38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«Сколько»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1.39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Количество и счет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«Какой цифры не стало»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1.40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«Дни недели»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 xml:space="preserve">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1.41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«Загадки»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1.42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Ориентировка во времени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«Вчера, сегодня, завтра»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Наблюдения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1.43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 xml:space="preserve">прос 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46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44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9345" w:type="dxa"/>
            <w:gridSpan w:val="6"/>
          </w:tcPr>
          <w:p w:rsidR="007B216A" w:rsidRDefault="007B216A" w:rsidP="007B216A">
            <w:pPr>
              <w:spacing w:after="0" w:line="259" w:lineRule="auto"/>
              <w:ind w:left="680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:rsidR="00B177CF" w:rsidRPr="007B216A" w:rsidRDefault="007B216A" w:rsidP="007B216A">
            <w:pPr>
              <w:spacing w:after="0" w:line="259" w:lineRule="auto"/>
              <w:ind w:left="680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                                                        2.</w:t>
            </w:r>
            <w:r w:rsidR="00AE20D6" w:rsidRPr="007B216A">
              <w:rPr>
                <w:rFonts w:eastAsia="Calibri" w:cs="Times New Roman"/>
                <w:b/>
                <w:bCs/>
                <w:sz w:val="24"/>
                <w:szCs w:val="24"/>
              </w:rPr>
              <w:t>Логика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</w:tcPr>
          <w:p w:rsidR="00B177CF" w:rsidRPr="00B177CF" w:rsidRDefault="00AE20D6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«Овощи в суп, фрукты в компот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0.5</w:t>
            </w: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0.5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</w:tcPr>
          <w:p w:rsidR="00B177CF" w:rsidRPr="00B177CF" w:rsidRDefault="00AE20D6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«Что лишнее?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</w:t>
            </w:r>
            <w:r w:rsidR="00AE20D6">
              <w:rPr>
                <w:rFonts w:eastAsia="Calibri" w:cs="Times New Roman"/>
                <w:sz w:val="24"/>
                <w:szCs w:val="24"/>
              </w:rPr>
              <w:t>Обведи, что бывает зелёным</w:t>
            </w:r>
            <w:r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2.4.</w:t>
            </w:r>
          </w:p>
        </w:tc>
        <w:tc>
          <w:tcPr>
            <w:tcW w:w="2835" w:type="dxa"/>
          </w:tcPr>
          <w:p w:rsidR="00B177CF" w:rsidRPr="00B177CF" w:rsidRDefault="00AE20D6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«Узнай, что нарисовано?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="00845D99" w:rsidRPr="00B177CF">
              <w:rPr>
                <w:rFonts w:eastAsia="Calibri" w:cs="Times New Roman"/>
                <w:sz w:val="24"/>
                <w:szCs w:val="24"/>
              </w:rPr>
              <w:t>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2.5.</w:t>
            </w:r>
          </w:p>
        </w:tc>
        <w:tc>
          <w:tcPr>
            <w:tcW w:w="2835" w:type="dxa"/>
          </w:tcPr>
          <w:p w:rsidR="00B177CF" w:rsidRPr="00B177CF" w:rsidRDefault="007F72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«Раскрась, овощи, фрукты, ягоды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2.6.</w:t>
            </w:r>
          </w:p>
        </w:tc>
        <w:tc>
          <w:tcPr>
            <w:tcW w:w="2835" w:type="dxa"/>
          </w:tcPr>
          <w:p w:rsidR="00B177CF" w:rsidRPr="00B177CF" w:rsidRDefault="007F72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«Два предмета-одно слово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</w:t>
            </w:r>
            <w:r w:rsidR="00845D99" w:rsidRPr="00B177CF">
              <w:rPr>
                <w:rFonts w:eastAsia="Calibri" w:cs="Times New Roman"/>
                <w:sz w:val="24"/>
                <w:szCs w:val="24"/>
              </w:rPr>
              <w:t>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2.7.</w:t>
            </w:r>
          </w:p>
        </w:tc>
        <w:tc>
          <w:tcPr>
            <w:tcW w:w="2835" w:type="dxa"/>
          </w:tcPr>
          <w:p w:rsidR="00B177CF" w:rsidRPr="00B177CF" w:rsidRDefault="007F72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«Овощи круглые и овальные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2.8.</w:t>
            </w:r>
          </w:p>
        </w:tc>
        <w:tc>
          <w:tcPr>
            <w:tcW w:w="2835" w:type="dxa"/>
          </w:tcPr>
          <w:p w:rsidR="00B177CF" w:rsidRPr="00B177CF" w:rsidRDefault="007F72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«Раскрась игрушки жёлтым цветом, посуду…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2.9.</w:t>
            </w:r>
          </w:p>
        </w:tc>
        <w:tc>
          <w:tcPr>
            <w:tcW w:w="2835" w:type="dxa"/>
          </w:tcPr>
          <w:p w:rsidR="00B177CF" w:rsidRPr="00B177CF" w:rsidRDefault="007F72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«Обведи то, из чего можно пить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2.10.</w:t>
            </w:r>
          </w:p>
        </w:tc>
        <w:tc>
          <w:tcPr>
            <w:tcW w:w="2835" w:type="dxa"/>
          </w:tcPr>
          <w:p w:rsidR="00B177CF" w:rsidRPr="00B177CF" w:rsidRDefault="007F72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 w:rsidR="00BE3F2C">
              <w:rPr>
                <w:rFonts w:eastAsia="Calibri" w:cs="Times New Roman"/>
                <w:sz w:val="24"/>
                <w:szCs w:val="24"/>
              </w:rPr>
              <w:t>Кому что?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2.11.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«Помоги найти дорогу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2.12.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«Найди свою тень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2.13.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«Наложенный рисунок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2.14.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«Зачеркни лишний предмет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2.15.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«Соедини слова с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>подходящей картинкой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2.16.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«Обведи съедобное красным, несъедобное зеленым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2.17.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«Твердые и мягкие предметы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2.18.</w:t>
            </w:r>
          </w:p>
        </w:tc>
        <w:tc>
          <w:tcPr>
            <w:tcW w:w="2835" w:type="dxa"/>
          </w:tcPr>
          <w:p w:rsidR="00B177CF" w:rsidRPr="00B177CF" w:rsidRDefault="00BE3F2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 w:rsidR="0057487A">
              <w:rPr>
                <w:rFonts w:eastAsia="Calibri" w:cs="Times New Roman"/>
                <w:sz w:val="24"/>
                <w:szCs w:val="24"/>
              </w:rPr>
              <w:t>Что летает?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2.19.</w:t>
            </w:r>
          </w:p>
        </w:tc>
        <w:tc>
          <w:tcPr>
            <w:tcW w:w="2835" w:type="dxa"/>
          </w:tcPr>
          <w:p w:rsidR="00B177CF" w:rsidRPr="00B177CF" w:rsidRDefault="0057487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«Путаница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2.20.</w:t>
            </w:r>
          </w:p>
        </w:tc>
        <w:tc>
          <w:tcPr>
            <w:tcW w:w="2835" w:type="dxa"/>
          </w:tcPr>
          <w:p w:rsidR="00B177CF" w:rsidRPr="00B177CF" w:rsidRDefault="0057487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«Найди сходства и различия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2.21.</w:t>
            </w:r>
          </w:p>
        </w:tc>
        <w:tc>
          <w:tcPr>
            <w:tcW w:w="2835" w:type="dxa"/>
          </w:tcPr>
          <w:p w:rsidR="00B177CF" w:rsidRPr="00B177CF" w:rsidRDefault="0057487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«Раскрась предметы для рисования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845D9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B216A">
        <w:trPr>
          <w:trHeight w:val="469"/>
        </w:trPr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2.22.</w:t>
            </w:r>
          </w:p>
        </w:tc>
        <w:tc>
          <w:tcPr>
            <w:tcW w:w="2835" w:type="dxa"/>
          </w:tcPr>
          <w:p w:rsidR="00B177CF" w:rsidRPr="00B177CF" w:rsidRDefault="0057487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«Найди похожий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2.23.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«Помоги зайчикам добраться до домика!»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7B216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2.24.</w:t>
            </w:r>
          </w:p>
        </w:tc>
        <w:tc>
          <w:tcPr>
            <w:tcW w:w="2835" w:type="dxa"/>
          </w:tcPr>
          <w:p w:rsidR="00B177CF" w:rsidRPr="00B177CF" w:rsidRDefault="0057487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«Закончи предложение выбрав подходящие предметы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2.25.</w:t>
            </w:r>
          </w:p>
        </w:tc>
        <w:tc>
          <w:tcPr>
            <w:tcW w:w="2835" w:type="dxa"/>
          </w:tcPr>
          <w:p w:rsidR="00B177CF" w:rsidRPr="00B177CF" w:rsidRDefault="000E0D9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«Логическая задача»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2.26.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</w:t>
            </w:r>
            <w:r w:rsidR="000E0D9C">
              <w:rPr>
                <w:rFonts w:eastAsia="Calibri" w:cs="Times New Roman"/>
                <w:sz w:val="24"/>
                <w:szCs w:val="24"/>
              </w:rPr>
              <w:t>Продолжи ц</w:t>
            </w:r>
            <w:r w:rsidRPr="00B177CF">
              <w:rPr>
                <w:rFonts w:eastAsia="Calibri" w:cs="Times New Roman"/>
                <w:sz w:val="24"/>
                <w:szCs w:val="24"/>
              </w:rPr>
              <w:t>ифровой ряд»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2.27.</w:t>
            </w:r>
          </w:p>
        </w:tc>
        <w:tc>
          <w:tcPr>
            <w:tcW w:w="2835" w:type="dxa"/>
          </w:tcPr>
          <w:p w:rsidR="00B177CF" w:rsidRPr="00B177CF" w:rsidRDefault="000E0D9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«Помоги машине проехать к дому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2.28.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«Моделируем квадрат»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2.29.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«Моделируем прямоугольник»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2.30.</w:t>
            </w:r>
          </w:p>
        </w:tc>
        <w:tc>
          <w:tcPr>
            <w:tcW w:w="2835" w:type="dxa"/>
          </w:tcPr>
          <w:p w:rsidR="00B177CF" w:rsidRPr="00B177CF" w:rsidRDefault="000E0D9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«Корректурная проба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2.31.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«Выложи из </w:t>
            </w:r>
            <w:r w:rsidR="000E0D9C">
              <w:rPr>
                <w:rFonts w:eastAsia="Calibri" w:cs="Times New Roman"/>
                <w:sz w:val="24"/>
                <w:szCs w:val="24"/>
              </w:rPr>
              <w:t xml:space="preserve">счётных </w:t>
            </w:r>
            <w:r w:rsidRPr="00B177CF">
              <w:rPr>
                <w:rFonts w:eastAsia="Calibri" w:cs="Times New Roman"/>
                <w:sz w:val="24"/>
                <w:szCs w:val="24"/>
              </w:rPr>
              <w:t>палочек»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2.32.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«Найди пару»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2.33.</w:t>
            </w:r>
          </w:p>
        </w:tc>
        <w:tc>
          <w:tcPr>
            <w:tcW w:w="2835" w:type="dxa"/>
          </w:tcPr>
          <w:p w:rsidR="00B177CF" w:rsidRPr="00B177CF" w:rsidRDefault="000E0D9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«Раскрась стрелочки повёрнутые вправо, влево…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2.34.</w:t>
            </w:r>
          </w:p>
        </w:tc>
        <w:tc>
          <w:tcPr>
            <w:tcW w:w="2835" w:type="dxa"/>
          </w:tcPr>
          <w:p w:rsidR="00B177CF" w:rsidRPr="00B177CF" w:rsidRDefault="000E0D9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«Графический диктант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2.35.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 Назови больше, меньше»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2.36.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«Чудесный мешочек»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2.37.</w:t>
            </w:r>
          </w:p>
        </w:tc>
        <w:tc>
          <w:tcPr>
            <w:tcW w:w="2835" w:type="dxa"/>
          </w:tcPr>
          <w:p w:rsidR="00B177CF" w:rsidRPr="00B177CF" w:rsidRDefault="00D24B6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</w:t>
            </w:r>
            <w:r w:rsidR="00935E0A">
              <w:rPr>
                <w:rFonts w:eastAsia="Calibri" w:cs="Times New Roman"/>
                <w:sz w:val="24"/>
                <w:szCs w:val="24"/>
              </w:rPr>
              <w:t>Раскрась детали из которых сос</w:t>
            </w:r>
            <w:r>
              <w:rPr>
                <w:rFonts w:eastAsia="Calibri" w:cs="Times New Roman"/>
                <w:sz w:val="24"/>
                <w:szCs w:val="24"/>
              </w:rPr>
              <w:t>тавлена фигура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2.38.</w:t>
            </w:r>
          </w:p>
        </w:tc>
        <w:tc>
          <w:tcPr>
            <w:tcW w:w="2835" w:type="dxa"/>
          </w:tcPr>
          <w:p w:rsidR="00B177CF" w:rsidRPr="00B177CF" w:rsidRDefault="00D24B6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«Дорисуй, яблоку листик, цветочку серединку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2.39.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«Назови соседей»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rPr>
          <w:trHeight w:val="403"/>
        </w:trPr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2.40.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«Посчитай</w:t>
            </w:r>
            <w:r w:rsidR="00935E0A">
              <w:rPr>
                <w:rFonts w:eastAsia="Calibri" w:cs="Times New Roman"/>
                <w:sz w:val="24"/>
                <w:szCs w:val="24"/>
              </w:rPr>
              <w:t>-</w:t>
            </w:r>
            <w:r w:rsidRPr="00B177CF">
              <w:rPr>
                <w:rFonts w:eastAsia="Calibri" w:cs="Times New Roman"/>
                <w:sz w:val="24"/>
                <w:szCs w:val="24"/>
              </w:rPr>
              <w:t>ка»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2.41.</w:t>
            </w:r>
          </w:p>
        </w:tc>
        <w:tc>
          <w:tcPr>
            <w:tcW w:w="2835" w:type="dxa"/>
          </w:tcPr>
          <w:p w:rsidR="00B177CF" w:rsidRPr="00B177CF" w:rsidRDefault="00D24B6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«Найди пару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наблюдения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2.42.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«Дорога к дому»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2.43.</w:t>
            </w:r>
          </w:p>
        </w:tc>
        <w:tc>
          <w:tcPr>
            <w:tcW w:w="2835" w:type="dxa"/>
          </w:tcPr>
          <w:p w:rsidR="00B177CF" w:rsidRPr="00B177CF" w:rsidRDefault="00935E0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«Соедини рисунок с кол</w:t>
            </w:r>
            <w:r w:rsidR="00D24B6C">
              <w:rPr>
                <w:rFonts w:eastAsia="Calibri" w:cs="Times New Roman"/>
                <w:sz w:val="24"/>
                <w:szCs w:val="24"/>
              </w:rPr>
              <w:t>ичеством точек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2.44.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«Улица разноцветных палочек»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Решение проблемной ситуации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2.45.</w:t>
            </w:r>
          </w:p>
        </w:tc>
        <w:tc>
          <w:tcPr>
            <w:tcW w:w="2835" w:type="dxa"/>
          </w:tcPr>
          <w:p w:rsidR="00B177CF" w:rsidRPr="00B177CF" w:rsidRDefault="00D24B6C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«Угощение для лягушки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F1BD4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Работа на листах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2.46.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 Волшебный мешочек»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2.47.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«Бусы»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наблюдение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2.48</w:t>
            </w: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Мониторинг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опрос</w:t>
            </w: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48</w:t>
            </w: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48</w:t>
            </w: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78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b/>
          <w:bCs/>
          <w:i/>
          <w:iCs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b/>
          <w:bCs/>
          <w:i/>
          <w:iCs/>
          <w:sz w:val="24"/>
          <w:szCs w:val="24"/>
        </w:rPr>
      </w:pPr>
    </w:p>
    <w:p w:rsidR="00B177CF" w:rsidRPr="00B177CF" w:rsidRDefault="00B177CF" w:rsidP="00B177CF">
      <w:pPr>
        <w:jc w:val="center"/>
        <w:rPr>
          <w:rFonts w:eastAsia="Calibri" w:cs="Times New Roman"/>
          <w:b/>
          <w:bCs/>
          <w:i/>
          <w:iCs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sz w:val="24"/>
          <w:szCs w:val="24"/>
        </w:rPr>
        <w:t>Календарный учебный график: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8"/>
        <w:gridCol w:w="879"/>
        <w:gridCol w:w="1420"/>
        <w:gridCol w:w="851"/>
        <w:gridCol w:w="3544"/>
        <w:gridCol w:w="1731"/>
      </w:tblGrid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Месяц</w:t>
            </w:r>
          </w:p>
        </w:tc>
        <w:tc>
          <w:tcPr>
            <w:tcW w:w="879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Число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Время проведения занятий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Кол-во часов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Содержание занятия (раздел подготовки, тема, форма занятия, форма контроля и т.д.)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Мероприятия за рамками учебного плана</w:t>
            </w: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Сентябрь</w:t>
            </w:r>
          </w:p>
        </w:tc>
        <w:tc>
          <w:tcPr>
            <w:tcW w:w="879" w:type="dxa"/>
          </w:tcPr>
          <w:p w:rsidR="00B177CF" w:rsidRPr="00B177CF" w:rsidRDefault="007E687B" w:rsidP="00B177C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0</w:t>
            </w:r>
            <w:r w:rsidR="003C3477">
              <w:rPr>
                <w:rFonts w:eastAsia="Calibri" w:cs="Times New Roman"/>
                <w:bCs/>
                <w:iCs/>
                <w:sz w:val="24"/>
                <w:szCs w:val="24"/>
              </w:rPr>
              <w:t>1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>0</w:t>
            </w:r>
            <w:r w:rsidR="003C3477">
              <w:rPr>
                <w:rFonts w:eastAsia="Calibri" w:cs="Times New Roman"/>
                <w:bCs/>
                <w:iCs/>
                <w:sz w:val="24"/>
                <w:szCs w:val="24"/>
              </w:rPr>
              <w:t>3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>04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>22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3C3477" w:rsidP="003C3477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24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3C3477" w:rsidP="00B177C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25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>2</w:t>
            </w:r>
            <w:r w:rsidR="003C3477">
              <w:rPr>
                <w:rFonts w:eastAsia="Calibri" w:cs="Times New Roman"/>
                <w:bCs/>
                <w:iCs/>
                <w:sz w:val="24"/>
                <w:szCs w:val="24"/>
              </w:rPr>
              <w:t>8</w:t>
            </w:r>
            <w:r w:rsidR="00B177CF"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3C3477" w:rsidP="007E687B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30</w:t>
            </w:r>
            <w:r w:rsidR="007E687B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В 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1.1. «Мониторинг»</w:t>
            </w:r>
          </w:p>
          <w:p w:rsidR="00B177CF" w:rsidRPr="00B177CF" w:rsidRDefault="001F76BA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2.1. «Овощи - фрукты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031F8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1.2.</w:t>
            </w:r>
            <w:r w:rsidR="001F76BA">
              <w:rPr>
                <w:rFonts w:eastAsia="Calibri" w:cs="Times New Roman"/>
                <w:sz w:val="24"/>
                <w:szCs w:val="24"/>
              </w:rPr>
              <w:t xml:space="preserve"> «</w:t>
            </w:r>
            <w:r w:rsidR="003E08D2">
              <w:rPr>
                <w:rFonts w:eastAsia="Calibri" w:cs="Times New Roman"/>
                <w:sz w:val="24"/>
                <w:szCs w:val="24"/>
              </w:rPr>
              <w:t>Соседи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 xml:space="preserve">» </w:t>
            </w:r>
          </w:p>
          <w:p w:rsidR="00B177CF" w:rsidRPr="00B177CF" w:rsidRDefault="00031F8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2.2. «Что лишнее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1.3. «Найди пару»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2.3. «</w:t>
            </w:r>
            <w:r w:rsidR="00031F82">
              <w:rPr>
                <w:rFonts w:eastAsia="Calibri" w:cs="Times New Roman"/>
                <w:sz w:val="24"/>
                <w:szCs w:val="24"/>
              </w:rPr>
              <w:t>Обведи, что бывает зелёным</w:t>
            </w:r>
            <w:r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1.4.«Собери игрушки»</w:t>
            </w:r>
          </w:p>
          <w:p w:rsidR="00B177CF" w:rsidRPr="00B177CF" w:rsidRDefault="00B177CF" w:rsidP="00B177CF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Итог (повторение)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Наблюдение, опрос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диагностика</w:t>
            </w: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Октябрь</w:t>
            </w:r>
          </w:p>
        </w:tc>
        <w:tc>
          <w:tcPr>
            <w:tcW w:w="879" w:type="dxa"/>
          </w:tcPr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6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8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13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205F75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 xml:space="preserve">   </w:t>
            </w:r>
            <w:r w:rsidR="007E687B"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20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22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27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205F75" w:rsidRDefault="003C3477" w:rsidP="00205F75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  29</w:t>
            </w:r>
            <w:r w:rsidR="00205F7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1.5. «Поставь правильно»</w:t>
            </w:r>
          </w:p>
          <w:p w:rsidR="00B177CF" w:rsidRPr="00B177CF" w:rsidRDefault="00031F8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2.4. «Узнай, что нарисовано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1.6. «Кто быстрее доберется»</w:t>
            </w:r>
          </w:p>
          <w:p w:rsidR="00B177CF" w:rsidRPr="00B177CF" w:rsidRDefault="00031F8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2.5. «Раскрась овощи, фрукты, ягоды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1.7. «На что похоже»</w:t>
            </w:r>
          </w:p>
          <w:p w:rsidR="00B177CF" w:rsidRPr="00B177CF" w:rsidRDefault="00031F8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2.6. «Два предмета-одно слово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2.7. «Овощи круглые-овальные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879" w:type="dxa"/>
          </w:tcPr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3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Default="007E687B" w:rsidP="00205F75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7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205F75" w:rsidRPr="00B177CF" w:rsidRDefault="003C3477" w:rsidP="003C3477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 xml:space="preserve">   19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4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="003C3477">
              <w:rPr>
                <w:rFonts w:eastAsia="Calibri" w:cs="Times New Roman"/>
                <w:sz w:val="24"/>
                <w:szCs w:val="24"/>
              </w:rPr>
              <w:t>6</w:t>
            </w:r>
            <w:r w:rsidR="00205F75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1.8. «Поезд»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2.8. «Раскрась игрушки желтым цветом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3E08D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1.9. «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Где предмет</w:t>
            </w:r>
            <w:r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2.9. «Обведи то из чего можно пить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1.10. «Отгадай где», 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2.10. «Кому, что?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1.11. «Кто соседи», 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Декабрь</w:t>
            </w:r>
          </w:p>
        </w:tc>
        <w:tc>
          <w:tcPr>
            <w:tcW w:w="879" w:type="dxa"/>
          </w:tcPr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3C3477">
              <w:rPr>
                <w:rFonts w:eastAsia="SimSun" w:cs="Times New Roman"/>
                <w:sz w:val="24"/>
                <w:szCs w:val="24"/>
                <w:lang w:eastAsia="ru-RU"/>
              </w:rPr>
              <w:t>3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08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3C3477" w:rsidP="00205F75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 xml:space="preserve">   10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10F2A"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10F2A">
              <w:rPr>
                <w:rFonts w:eastAsia="SimSun" w:cs="Times New Roman"/>
                <w:sz w:val="24"/>
                <w:szCs w:val="24"/>
                <w:lang w:eastAsia="ru-RU"/>
              </w:rPr>
              <w:t>7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10F2A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205F75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7E687B" w:rsidP="00B177CF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="00010F2A">
              <w:rPr>
                <w:rFonts w:eastAsia="Calibri" w:cs="Times New Roman"/>
                <w:sz w:val="24"/>
                <w:szCs w:val="24"/>
              </w:rPr>
              <w:t>4</w:t>
            </w:r>
            <w:r w:rsidR="00205F75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1.12. «Что где спрятано»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2.11. «Помоги найти дорогу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1.13. «Назови соседей»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2.12. «Найди свою тень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1.14. «На что похоже»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2.13. «Наложенный рисунок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D2062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2.14. «Зачеркни лишний предмет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879" w:type="dxa"/>
          </w:tcPr>
          <w:p w:rsidR="00B177CF" w:rsidRPr="00B177CF" w:rsidRDefault="00931834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>12</w:t>
            </w:r>
            <w:r w:rsidR="000A7B9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931834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>14</w:t>
            </w:r>
            <w:r w:rsidR="000A7B9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931834" w:rsidP="000A7B9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19</w:t>
            </w:r>
            <w:r w:rsidR="000A7B9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931834" w:rsidP="00B177CF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21</w:t>
            </w:r>
            <w:r w:rsidR="000A7B9F">
              <w:rPr>
                <w:rFonts w:eastAsia="Calibri" w:cs="Times New Roman"/>
                <w:bCs/>
                <w:iCs/>
                <w:sz w:val="24"/>
                <w:szCs w:val="24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6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931834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28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1.15. «Продолжи цепочку»</w:t>
            </w:r>
          </w:p>
          <w:p w:rsidR="00B177CF" w:rsidRPr="00B177CF" w:rsidRDefault="003E08D2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2.15. «Соеди</w:t>
            </w:r>
            <w:r w:rsidR="00D2062D">
              <w:rPr>
                <w:rFonts w:eastAsia="Calibri" w:cs="Times New Roman"/>
                <w:sz w:val="24"/>
                <w:szCs w:val="24"/>
              </w:rPr>
              <w:t>ни слова с картинкой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1.16.</w:t>
            </w:r>
            <w:r w:rsidR="00D2062D">
              <w:rPr>
                <w:rFonts w:eastAsia="Calibri" w:cs="Times New Roman"/>
                <w:sz w:val="24"/>
                <w:szCs w:val="24"/>
              </w:rPr>
              <w:t xml:space="preserve"> «</w:t>
            </w:r>
            <w:r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2.16. «Обведи съедобное красным, несъедобное зелёным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1.17. «Скажи сколько»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1.8.«Найди фигуру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Февраль</w:t>
            </w:r>
          </w:p>
        </w:tc>
        <w:tc>
          <w:tcPr>
            <w:tcW w:w="879" w:type="dxa"/>
          </w:tcPr>
          <w:p w:rsidR="00B177CF" w:rsidRDefault="00665C7B" w:rsidP="000A7B9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7B9F" w:rsidRPr="00B177CF" w:rsidRDefault="00931834" w:rsidP="000A7B9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04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931834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09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6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931834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18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931834" w:rsidP="00B177CF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23</w:t>
            </w:r>
            <w:r w:rsidR="000A7B9F"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="00931834">
              <w:rPr>
                <w:rFonts w:eastAsia="Calibri" w:cs="Times New Roman"/>
                <w:sz w:val="24"/>
                <w:szCs w:val="24"/>
              </w:rPr>
              <w:t>5</w:t>
            </w:r>
            <w:r w:rsidR="000A7B9F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1.18. «Назови цифру»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2.17. «Твёрдые и мягкие предметы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1.19. «Соседи»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2.18. «Что летает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1.20. «На что похоже»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2.19. «Путани</w:t>
            </w:r>
            <w:r w:rsidR="000A4FFD">
              <w:rPr>
                <w:rFonts w:eastAsia="Calibri" w:cs="Times New Roman"/>
                <w:sz w:val="24"/>
                <w:szCs w:val="24"/>
              </w:rPr>
              <w:t>ц</w:t>
            </w:r>
            <w:r>
              <w:rPr>
                <w:rFonts w:eastAsia="Calibri" w:cs="Times New Roman"/>
                <w:sz w:val="24"/>
                <w:szCs w:val="24"/>
              </w:rPr>
              <w:t>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2.20. «Найди сходства и различия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Март</w:t>
            </w:r>
          </w:p>
        </w:tc>
        <w:tc>
          <w:tcPr>
            <w:tcW w:w="879" w:type="dxa"/>
          </w:tcPr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4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0.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2.</w:t>
            </w:r>
          </w:p>
          <w:p w:rsidR="00B177CF" w:rsidRPr="00B177CF" w:rsidRDefault="00931834" w:rsidP="00B177CF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 xml:space="preserve">   16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Default="00931834" w:rsidP="000A7B9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18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7B9F" w:rsidRPr="00B177CF" w:rsidRDefault="00931834" w:rsidP="000A7B9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23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0A7B9F" w:rsidRDefault="00931834" w:rsidP="000A7B9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  25</w:t>
            </w:r>
            <w:r w:rsidR="000A7B9F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1.21. «Закончи цепочку»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</w:t>
            </w:r>
            <w:r w:rsidR="00346AFD">
              <w:rPr>
                <w:rFonts w:eastAsia="Calibri" w:cs="Times New Roman"/>
                <w:sz w:val="24"/>
                <w:szCs w:val="24"/>
              </w:rPr>
              <w:t>.21. «Раскрась предметы для рисования</w:t>
            </w:r>
            <w:r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1.22. «Собери фигуры»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2.22. «Найди похожий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1.23. «Закончи цепочку»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2.23. «Помоги зайчикам добраться до домика!»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1.24. «На что похоже»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Апрель</w:t>
            </w:r>
          </w:p>
        </w:tc>
        <w:tc>
          <w:tcPr>
            <w:tcW w:w="879" w:type="dxa"/>
          </w:tcPr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6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8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3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931834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20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931834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="00931834">
              <w:rPr>
                <w:rFonts w:eastAsia="Calibri" w:cs="Times New Roman"/>
                <w:sz w:val="24"/>
                <w:szCs w:val="24"/>
              </w:rPr>
              <w:t>8</w:t>
            </w:r>
            <w:r w:rsidR="000A7B9F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1.25.</w:t>
            </w:r>
            <w:r w:rsidR="000A4FFD">
              <w:rPr>
                <w:rFonts w:eastAsia="Calibri" w:cs="Times New Roman"/>
                <w:sz w:val="24"/>
                <w:szCs w:val="24"/>
              </w:rPr>
              <w:t xml:space="preserve"> «</w:t>
            </w:r>
            <w:r w:rsidRPr="00B177CF">
              <w:rPr>
                <w:rFonts w:eastAsia="Calibri" w:cs="Times New Roman"/>
                <w:sz w:val="24"/>
                <w:szCs w:val="24"/>
              </w:rPr>
              <w:t>Когда это бывает»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2.24. «Закончи предложение выбрав подходящие предметы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1.26. «Загадки»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2.25. «Логическая задача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1.27. «Утро, день, вечер, ночь»»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2.26. «</w:t>
            </w:r>
            <w:r w:rsidR="00346AFD">
              <w:rPr>
                <w:rFonts w:eastAsia="Calibri" w:cs="Times New Roman"/>
                <w:sz w:val="24"/>
                <w:szCs w:val="24"/>
              </w:rPr>
              <w:t xml:space="preserve">Продолжи </w:t>
            </w:r>
            <w:r w:rsidR="00935E0A">
              <w:rPr>
                <w:rFonts w:eastAsia="Calibri" w:cs="Times New Roman"/>
                <w:sz w:val="24"/>
                <w:szCs w:val="24"/>
              </w:rPr>
              <w:t>ц</w:t>
            </w:r>
            <w:r w:rsidRPr="00B177CF">
              <w:rPr>
                <w:rFonts w:eastAsia="Calibri" w:cs="Times New Roman"/>
                <w:sz w:val="24"/>
                <w:szCs w:val="24"/>
              </w:rPr>
              <w:t>ифровой ряд»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2.27. «Помоги машине доехать до дома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Май</w:t>
            </w:r>
          </w:p>
        </w:tc>
        <w:tc>
          <w:tcPr>
            <w:tcW w:w="879" w:type="dxa"/>
          </w:tcPr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4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6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3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04D9B" w:rsidP="000A7B9F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 xml:space="preserve">   18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7</w:t>
            </w:r>
            <w:r w:rsidR="000A7B9F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  <w:p w:rsidR="00B177CF" w:rsidRPr="00B177CF" w:rsidRDefault="00B177CF" w:rsidP="00B177CF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1.28. «Кто первый назовет»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2.28. «Моделируем квадрат»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1.29. «Назови соседей»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2.29. «Моделируем прямоугольник»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1.30. «Путаница»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2.30. «Корректурная проба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1.31. «Какой цифры не стало»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879" w:type="dxa"/>
          </w:tcPr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2.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4.</w:t>
            </w:r>
          </w:p>
          <w:p w:rsidR="00B177CF" w:rsidRDefault="00B04D9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08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4FFD" w:rsidRPr="00B177CF" w:rsidRDefault="00B04D9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10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7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4FFD" w:rsidRDefault="000A4FFD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23.</w:t>
            </w:r>
          </w:p>
          <w:p w:rsidR="000A4FFD" w:rsidRPr="00B177CF" w:rsidRDefault="00B04D9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29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  <w:p w:rsidR="00B177CF" w:rsidRPr="000A4FFD" w:rsidRDefault="00B177CF" w:rsidP="000A4FFD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025E6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1.32. «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346AFD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2.31. «Выложи из счётных палочек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1.33. «Исправь ошибку»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2.32. «Найди пару»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1.34. «Соседи»</w:t>
            </w:r>
          </w:p>
          <w:p w:rsidR="00B177CF" w:rsidRPr="00B177CF" w:rsidRDefault="00025E6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2.33. «Раскрасьстрелочки</w:t>
            </w:r>
            <w:r w:rsidR="000A4FFD">
              <w:rPr>
                <w:rFonts w:eastAsia="Calibri" w:cs="Times New Roman"/>
                <w:sz w:val="24"/>
                <w:szCs w:val="24"/>
              </w:rPr>
              <w:t>,</w:t>
            </w:r>
            <w:r>
              <w:rPr>
                <w:rFonts w:eastAsia="Calibri" w:cs="Times New Roman"/>
                <w:sz w:val="24"/>
                <w:szCs w:val="24"/>
              </w:rPr>
              <w:t xml:space="preserve"> повёрнутые вправо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025E6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2.34. «Графический диктант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Июль</w:t>
            </w:r>
          </w:p>
        </w:tc>
        <w:tc>
          <w:tcPr>
            <w:tcW w:w="879" w:type="dxa"/>
          </w:tcPr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4FFD" w:rsidRDefault="00665C7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6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04D9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08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3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5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04D9B" w:rsidP="00B04D9B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 xml:space="preserve">   20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Default="00665C7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4FFD" w:rsidRPr="000A4FFD" w:rsidRDefault="00B04D9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28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1.35. «Сколько»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2.35. «Назови больше, меньше»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1.36. «Считай-не ошибись»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2.36. «Чудесный мешочек»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1.37. «Кто первый назовет»»</w:t>
            </w:r>
          </w:p>
          <w:p w:rsidR="00B177CF" w:rsidRPr="00B177CF" w:rsidRDefault="00025E6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2.37. «Раскрась детали из которых составлена фигура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1.38. «Сколько»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177CF" w:rsidRPr="00B177CF" w:rsidTr="007F5651">
        <w:tc>
          <w:tcPr>
            <w:tcW w:w="1178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Август</w:t>
            </w:r>
          </w:p>
        </w:tc>
        <w:tc>
          <w:tcPr>
            <w:tcW w:w="879" w:type="dxa"/>
          </w:tcPr>
          <w:p w:rsidR="00B177CF" w:rsidRDefault="00665C7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3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4FFD" w:rsidRPr="00B177CF" w:rsidRDefault="00B04D9B" w:rsidP="000A4FFD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 xml:space="preserve">   05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0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665C7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7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Pr="00B177CF" w:rsidRDefault="00B04D9B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19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B177CF" w:rsidRDefault="00665C7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</w:t>
            </w:r>
            <w:r w:rsidR="00B04D9B">
              <w:rPr>
                <w:rFonts w:eastAsia="SimSun" w:cs="Times New Roman"/>
                <w:sz w:val="24"/>
                <w:szCs w:val="24"/>
                <w:lang w:eastAsia="ru-RU"/>
              </w:rPr>
              <w:t>4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  <w:p w:rsidR="000A4FFD" w:rsidRPr="000A4FFD" w:rsidRDefault="00B04D9B" w:rsidP="000A4FFD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26</w:t>
            </w:r>
            <w:r w:rsidR="000A4FFD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</w:tcPr>
          <w:p w:rsidR="00B177CF" w:rsidRPr="00B177CF" w:rsidRDefault="00B177CF" w:rsidP="00B177CF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B177CF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3544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1.39. «Какой цифры не стало»»</w:t>
            </w:r>
          </w:p>
          <w:p w:rsidR="00B177CF" w:rsidRPr="00B177CF" w:rsidRDefault="00025E69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2.38. «Дорисуй яблоку листик, цветочку середину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1.40. «Дни недели»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2.39. «Назови соседей»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1.41. «Загадки»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2.40. «Посчитай-ка»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1.42. «Вчера, сегодня, завтра»</w:t>
            </w:r>
          </w:p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Итог (повторение)</w:t>
            </w:r>
          </w:p>
        </w:tc>
        <w:tc>
          <w:tcPr>
            <w:tcW w:w="1731" w:type="dxa"/>
          </w:tcPr>
          <w:p w:rsidR="00B177CF" w:rsidRPr="00B177CF" w:rsidRDefault="00B177CF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B177CF">
              <w:rPr>
                <w:rFonts w:eastAsia="Calibri" w:cs="Times New Roman"/>
                <w:bCs/>
                <w:iCs/>
                <w:sz w:val="24"/>
                <w:szCs w:val="24"/>
              </w:rPr>
              <w:t>диагностика</w:t>
            </w:r>
          </w:p>
        </w:tc>
      </w:tr>
    </w:tbl>
    <w:p w:rsidR="00935E0A" w:rsidRPr="00B177CF" w:rsidRDefault="00935E0A" w:rsidP="00935E0A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B177CF" w:rsidRDefault="00B177CF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715E32" w:rsidRDefault="00715E32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715E32" w:rsidRPr="00B177CF" w:rsidRDefault="00715E32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:rsidR="00B177CF" w:rsidRP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  <w:r w:rsidRPr="00B177CF">
        <w:rPr>
          <w:rFonts w:eastAsia="Calibri" w:cs="Times New Roman"/>
          <w:b/>
          <w:bCs/>
          <w:i/>
          <w:iCs/>
          <w:color w:val="000000"/>
          <w:sz w:val="24"/>
          <w:szCs w:val="24"/>
        </w:rPr>
        <w:t>Методическое обеспечение программы может быть представлено в виде таблицы:</w:t>
      </w:r>
    </w:p>
    <w:p w:rsidR="00B177CF" w:rsidRPr="00B177CF" w:rsidRDefault="00B177CF" w:rsidP="00B177CF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i/>
          <w:iCs/>
          <w:color w:val="000000"/>
          <w:sz w:val="24"/>
          <w:szCs w:val="24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368"/>
        <w:gridCol w:w="1654"/>
        <w:gridCol w:w="2074"/>
        <w:gridCol w:w="1984"/>
        <w:gridCol w:w="1896"/>
      </w:tblGrid>
      <w:tr w:rsidR="00B177CF" w:rsidRPr="00B177CF" w:rsidTr="007F5651">
        <w:trPr>
          <w:trHeight w:val="1073"/>
          <w:jc w:val="center"/>
        </w:trPr>
        <w:tc>
          <w:tcPr>
            <w:tcW w:w="622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68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Название темы (базовые разделы)</w:t>
            </w:r>
          </w:p>
        </w:tc>
        <w:tc>
          <w:tcPr>
            <w:tcW w:w="165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проведения занятий</w:t>
            </w:r>
          </w:p>
        </w:tc>
        <w:tc>
          <w:tcPr>
            <w:tcW w:w="207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Методы и приемы проведения занятий</w:t>
            </w:r>
          </w:p>
        </w:tc>
        <w:tc>
          <w:tcPr>
            <w:tcW w:w="198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Дидактические материалы, техническая оснащенность</w:t>
            </w:r>
          </w:p>
        </w:tc>
        <w:tc>
          <w:tcPr>
            <w:tcW w:w="1896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подведения итогов</w:t>
            </w:r>
          </w:p>
        </w:tc>
      </w:tr>
      <w:tr w:rsidR="00B177CF" w:rsidRPr="00B177CF" w:rsidTr="007F5651">
        <w:trPr>
          <w:trHeight w:val="1073"/>
          <w:jc w:val="center"/>
        </w:trPr>
        <w:tc>
          <w:tcPr>
            <w:tcW w:w="622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68" w:type="dxa"/>
          </w:tcPr>
          <w:p w:rsidR="00B177CF" w:rsidRPr="00B177CF" w:rsidRDefault="000B2293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Математика для дошкольников</w:t>
            </w:r>
          </w:p>
        </w:tc>
        <w:tc>
          <w:tcPr>
            <w:tcW w:w="165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Фронтальная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Групповая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207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Игровые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Наглядные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Практические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Объяснительно – иллюстративный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Исследовательский</w:t>
            </w:r>
          </w:p>
        </w:tc>
        <w:tc>
          <w:tcPr>
            <w:tcW w:w="198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Математика </w:t>
            </w:r>
            <w:r w:rsidR="000B2293">
              <w:rPr>
                <w:rFonts w:eastAsia="Calibri" w:cs="Times New Roman"/>
                <w:sz w:val="24"/>
                <w:szCs w:val="24"/>
              </w:rPr>
              <w:t xml:space="preserve">для дошкольников </w:t>
            </w:r>
            <w:r w:rsidRPr="00B177CF">
              <w:rPr>
                <w:rFonts w:eastAsia="Calibri" w:cs="Times New Roman"/>
                <w:sz w:val="24"/>
                <w:szCs w:val="24"/>
              </w:rPr>
              <w:t>5</w:t>
            </w:r>
            <w:r w:rsidR="000B2293">
              <w:rPr>
                <w:rFonts w:eastAsia="Calibri" w:cs="Times New Roman"/>
                <w:sz w:val="24"/>
                <w:szCs w:val="24"/>
              </w:rPr>
              <w:t>-6</w:t>
            </w:r>
            <w:r w:rsidRPr="00B177CF">
              <w:rPr>
                <w:rFonts w:eastAsia="Calibri" w:cs="Times New Roman"/>
                <w:sz w:val="24"/>
                <w:szCs w:val="24"/>
              </w:rPr>
              <w:t xml:space="preserve"> лет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 xml:space="preserve">Цветные схемы-карточки 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Фотоотчёт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Видеопрезентация</w:t>
            </w:r>
          </w:p>
        </w:tc>
      </w:tr>
      <w:tr w:rsidR="00B177CF" w:rsidRPr="00B177CF" w:rsidTr="007F5651">
        <w:trPr>
          <w:trHeight w:val="1073"/>
          <w:jc w:val="center"/>
        </w:trPr>
        <w:tc>
          <w:tcPr>
            <w:tcW w:w="622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368" w:type="dxa"/>
          </w:tcPr>
          <w:p w:rsidR="00B177CF" w:rsidRPr="00B177CF" w:rsidRDefault="00FE2385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Логика</w:t>
            </w:r>
          </w:p>
        </w:tc>
        <w:tc>
          <w:tcPr>
            <w:tcW w:w="165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Фронтальная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Групповая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207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Игровые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Наглядные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Практические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Объяснительно – иллюстративный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Исследовательский</w:t>
            </w:r>
          </w:p>
        </w:tc>
        <w:tc>
          <w:tcPr>
            <w:tcW w:w="1984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Цветные схемы-карточки</w:t>
            </w:r>
          </w:p>
          <w:p w:rsidR="00B177CF" w:rsidRPr="00B177CF" w:rsidRDefault="00FE2385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Логико-м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>атематические игры</w:t>
            </w:r>
            <w:r>
              <w:rPr>
                <w:rFonts w:eastAsia="Calibri" w:cs="Times New Roman"/>
                <w:sz w:val="24"/>
                <w:szCs w:val="24"/>
              </w:rPr>
              <w:t>, задачи</w:t>
            </w:r>
            <w:r w:rsidR="00B177CF" w:rsidRPr="00B177CF">
              <w:rPr>
                <w:rFonts w:eastAsia="Calibri" w:cs="Times New Roman"/>
                <w:sz w:val="24"/>
                <w:szCs w:val="24"/>
              </w:rPr>
              <w:t xml:space="preserve"> и головоломки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Таблицы</w:t>
            </w:r>
            <w:r w:rsidRPr="00B177CF">
              <w:rPr>
                <w:rFonts w:eastAsia="Calibri" w:cs="Times New Roman"/>
                <w:color w:val="000000"/>
                <w:spacing w:val="-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B177CF">
              <w:rPr>
                <w:rFonts w:eastAsia="Calibri" w:cs="Times New Roman"/>
                <w:sz w:val="24"/>
                <w:szCs w:val="24"/>
              </w:rPr>
              <w:t>К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арточки –схемы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И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грушки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-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персонажи</w:t>
            </w:r>
          </w:p>
        </w:tc>
        <w:tc>
          <w:tcPr>
            <w:tcW w:w="1896" w:type="dxa"/>
          </w:tcPr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Фотоотчёт</w:t>
            </w:r>
          </w:p>
          <w:p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Видеопрезентация</w:t>
            </w:r>
          </w:p>
        </w:tc>
      </w:tr>
    </w:tbl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FE2385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i/>
          <w:color w:val="000000"/>
          <w:sz w:val="24"/>
          <w:szCs w:val="24"/>
        </w:rPr>
        <w:t>Оценочные материалы.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Для проведения диагностики развития логического мышления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используются следующие методики: </w:t>
      </w:r>
    </w:p>
    <w:p w:rsidR="00B177CF" w:rsidRPr="00B177CF" w:rsidRDefault="00B177CF" w:rsidP="00B177CF">
      <w:pPr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Методика «Нелепицы»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Цель: определить уровень сформированности анализа, как операции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логического мышления. С помощью этой же методики определяется умение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ребенка рассуждать логически и грамматически правильно выражать свою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мысль.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Проведение методики: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Вначале ребенку показывают картинку.  В ней имеются несколько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нелепых ситуаций.  Во время рассматривания картинки </w:t>
      </w:r>
      <w:r w:rsidR="00715E32">
        <w:rPr>
          <w:rFonts w:eastAsia="Calibri" w:cs="Times New Roman"/>
          <w:sz w:val="24"/>
          <w:szCs w:val="24"/>
        </w:rPr>
        <w:t>р</w:t>
      </w:r>
      <w:r w:rsidRPr="00B177CF">
        <w:rPr>
          <w:rFonts w:eastAsia="Calibri" w:cs="Times New Roman"/>
          <w:sz w:val="24"/>
          <w:szCs w:val="24"/>
        </w:rPr>
        <w:t xml:space="preserve">ебенок получает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инструкцию примерно следующего содержания: «Внимательно посмотри на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эту </w:t>
      </w:r>
      <w:r w:rsidR="00715E32">
        <w:rPr>
          <w:rFonts w:eastAsia="Calibri" w:cs="Times New Roman"/>
          <w:sz w:val="24"/>
          <w:szCs w:val="24"/>
        </w:rPr>
        <w:t>к</w:t>
      </w:r>
      <w:r w:rsidRPr="00B177CF">
        <w:rPr>
          <w:rFonts w:eastAsia="Calibri" w:cs="Times New Roman"/>
          <w:sz w:val="24"/>
          <w:szCs w:val="24"/>
        </w:rPr>
        <w:t xml:space="preserve">артинку и скажи, все ли </w:t>
      </w:r>
      <w:r w:rsidR="00715E32">
        <w:rPr>
          <w:rFonts w:eastAsia="Calibri" w:cs="Times New Roman"/>
          <w:sz w:val="24"/>
          <w:szCs w:val="24"/>
        </w:rPr>
        <w:t>з</w:t>
      </w:r>
      <w:r w:rsidRPr="00B177CF">
        <w:rPr>
          <w:rFonts w:eastAsia="Calibri" w:cs="Times New Roman"/>
          <w:sz w:val="24"/>
          <w:szCs w:val="24"/>
        </w:rPr>
        <w:t xml:space="preserve">десьнаходится на своем месте и правильно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нарисовано.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Если что-нибудь тебе покажется не так, не на месте или неправильно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нарисовано. То укажи на это и объясни, почему этот не так. Далее ты должен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будешь сказать, как на самом деле должно быть».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Примечание.  Обе части инструкции выполняются последовательно.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Сначала ребенок просто называет все нелепицы и указывает их на картинке,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а затем объясняет, как на самом деле должно быть.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Время экспозиции картинки и выполнения задания ограничено тремя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минутами. За это время ребенок должен </w:t>
      </w:r>
      <w:proofErr w:type="gramStart"/>
      <w:r w:rsidRPr="00B177CF">
        <w:rPr>
          <w:rFonts w:eastAsia="Calibri" w:cs="Times New Roman"/>
          <w:sz w:val="24"/>
          <w:szCs w:val="24"/>
        </w:rPr>
        <w:t>заметить</w:t>
      </w:r>
      <w:proofErr w:type="gramEnd"/>
      <w:r w:rsidR="00935E0A">
        <w:rPr>
          <w:rFonts w:eastAsia="Calibri" w:cs="Times New Roman"/>
          <w:sz w:val="24"/>
          <w:szCs w:val="24"/>
        </w:rPr>
        <w:t xml:space="preserve"> </w:t>
      </w:r>
      <w:r w:rsidRPr="00B177CF">
        <w:rPr>
          <w:rFonts w:eastAsia="Calibri" w:cs="Times New Roman"/>
          <w:sz w:val="24"/>
          <w:szCs w:val="24"/>
        </w:rPr>
        <w:t xml:space="preserve">как можно больше нелепых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ситуаций и объяснить, что не так, почему не так и как на самом деле должно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быть. </w:t>
      </w:r>
    </w:p>
    <w:p w:rsidR="00B177CF" w:rsidRPr="00B177CF" w:rsidRDefault="00B177CF" w:rsidP="00B177CF">
      <w:pPr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Методика «Времена года»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lastRenderedPageBreak/>
        <w:t>Цель:</w:t>
      </w:r>
      <w:r w:rsidR="00935E0A">
        <w:rPr>
          <w:rFonts w:eastAsia="Calibri" w:cs="Times New Roman"/>
          <w:sz w:val="24"/>
          <w:szCs w:val="24"/>
        </w:rPr>
        <w:t xml:space="preserve"> </w:t>
      </w:r>
      <w:r w:rsidRPr="00B177CF">
        <w:rPr>
          <w:rFonts w:eastAsia="Calibri" w:cs="Times New Roman"/>
          <w:sz w:val="24"/>
          <w:szCs w:val="24"/>
        </w:rPr>
        <w:t xml:space="preserve">определить уровень </w:t>
      </w:r>
      <w:proofErr w:type="spellStart"/>
      <w:r w:rsidRPr="00B177CF">
        <w:rPr>
          <w:rFonts w:eastAsia="Calibri" w:cs="Times New Roman"/>
          <w:sz w:val="24"/>
          <w:szCs w:val="24"/>
        </w:rPr>
        <w:t>сформированности</w:t>
      </w:r>
      <w:proofErr w:type="spellEnd"/>
      <w:r w:rsidRPr="00B177CF">
        <w:rPr>
          <w:rFonts w:eastAsia="Calibri" w:cs="Times New Roman"/>
          <w:sz w:val="24"/>
          <w:szCs w:val="24"/>
        </w:rPr>
        <w:t xml:space="preserve"> синтеза, как операции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логического мышления.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Проведение методики: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Ребенку показывают картинку и просят внимательно посмотреть на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этот рисунок, сказать, какое время года изображено на каждой части данного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рисунка.  За отведенное на выполнение этого задания время — 2мин —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ребенок должен будет не только назвать соответствующее </w:t>
      </w:r>
      <w:r w:rsidR="004557EB">
        <w:rPr>
          <w:rFonts w:eastAsia="Calibri" w:cs="Times New Roman"/>
          <w:sz w:val="24"/>
          <w:szCs w:val="24"/>
        </w:rPr>
        <w:t>в</w:t>
      </w:r>
      <w:r w:rsidRPr="00B177CF">
        <w:rPr>
          <w:rFonts w:eastAsia="Calibri" w:cs="Times New Roman"/>
          <w:sz w:val="24"/>
          <w:szCs w:val="24"/>
        </w:rPr>
        <w:t xml:space="preserve">ремя года, но и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обосновать свое мнение о нем, то есть объяснить, почему он такдумает,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указать те признаки, которыепоего мнению, свидетельствуют о том, что на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данной части рисунка показано это, а не какое-либо иное другое время года. </w:t>
      </w:r>
    </w:p>
    <w:p w:rsidR="00B177CF" w:rsidRPr="00B177CF" w:rsidRDefault="00B177CF" w:rsidP="00B177CF">
      <w:pPr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Методика «Найди отличия»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Цель: Определить уровень сформированности сравнения, как операции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логического мышления.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Ребенку показывают 2 картинки, на первый взгляд одинаковые, но в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которых есть существенные различия (5 отличий). За время 3 мин ребенок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должен найти как можно больше отличий, назвать и показать их. </w:t>
      </w:r>
    </w:p>
    <w:p w:rsidR="00B177CF" w:rsidRPr="00B177CF" w:rsidRDefault="00B177CF" w:rsidP="00B177CF">
      <w:pPr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Методика «Что здесь лишнее?»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Цель: определить уровень сформированности обобщения, как операции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логического мышления.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Проведение методики: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 данной методике предлагается сериякартинок, на которых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представлены разные виды домашней птицы и одно животное, в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сопровождение следующей инструкции: «На каждой из этих картинок один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из четырех изображенных на ней является лишним.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Внимательно посмотри на картинки и определи, что здесь отличное от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других и почему является лишним». На решение задачи отводится 3 минуты. </w:t>
      </w:r>
    </w:p>
    <w:p w:rsidR="00B177CF" w:rsidRPr="00B177CF" w:rsidRDefault="00B177CF" w:rsidP="00B177CF">
      <w:pPr>
        <w:rPr>
          <w:rFonts w:eastAsia="Calibri" w:cs="Times New Roman"/>
          <w:i/>
          <w:iCs/>
          <w:sz w:val="24"/>
          <w:szCs w:val="24"/>
        </w:rPr>
      </w:pPr>
      <w:r w:rsidRPr="00B177CF">
        <w:rPr>
          <w:rFonts w:eastAsia="Calibri" w:cs="Times New Roman"/>
          <w:i/>
          <w:iCs/>
          <w:sz w:val="24"/>
          <w:szCs w:val="24"/>
        </w:rPr>
        <w:t xml:space="preserve">Методика «Раздели на группы»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Ребенку показывают картинку и предлагают следующее задание: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«Внимательно посмотри на картинку и раздели представленные на ней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фигуры на как можно большее число групп. В каждую такую группу должны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входить фигуры, выделяемые по одному общему для них признаку.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Назови все фигуры, входящие в каждую из выделенных групп, и тот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признак, по которому они выделены».  На выполнение всего задания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lastRenderedPageBreak/>
        <w:t xml:space="preserve">отводится 3 минуты.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Оценка результатов проводиться по десятибалльной системе: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10 баллов – такая оценка ставится ребёнку в том случае, если за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отведённое время (3 мин.) он заметил все 8 имеющихся на картинке нелепиц,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успел удовлетворительно объяснить, что не так, и, кроме того, сказать, как на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самом деле должно быть. 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8 – 9 баллов – ребёнок заметил и отметил все имеющиеся нелепицы, но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от одной до трёх из них не сумел до конца объяснить или сказать, как на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самом деле должно быть. 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6 – 7 баллов – ребёнок заметил и отметил все имеющиеся нелепицы, но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три – четыре из них не успел до конца объяснить и сказать, как на самом деле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должно быть. 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4 – 5 баллов – ребёнок заметил все имеющиеся нелепицы, но 5 – 8 из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них не успел за отведённое время до конца объяснить и сказать, как на самом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деле должно быть. 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2 – 3 балла – за отведённое время ребёнок не успел заметить 1 – 4 из 8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имеющихся на картинке нелепиц, а до объяснения дело не дошло.  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0 – 1 балл – за отведённое время ребёнок успел обнаружить меньше </w:t>
      </w:r>
    </w:p>
    <w:p w:rsidR="004557EB" w:rsidRPr="00935E0A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четыр</w:t>
      </w:r>
      <w:r w:rsidR="00935E0A">
        <w:rPr>
          <w:rFonts w:eastAsia="Calibri" w:cs="Times New Roman"/>
          <w:sz w:val="24"/>
          <w:szCs w:val="24"/>
        </w:rPr>
        <w:t>ёх из восьми имеющихся нелепиц.</w:t>
      </w:r>
    </w:p>
    <w:p w:rsidR="00FC71CA" w:rsidRDefault="000B2293" w:rsidP="00B177CF">
      <w:pPr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          </w:t>
      </w:r>
    </w:p>
    <w:p w:rsidR="00B177CF" w:rsidRPr="00B177CF" w:rsidRDefault="000B2293" w:rsidP="00B177CF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  «Математика для дошкольников</w:t>
      </w:r>
      <w:r w:rsidR="00B177CF" w:rsidRPr="00B177CF">
        <w:rPr>
          <w:rFonts w:eastAsia="Calibri" w:cs="Times New Roman"/>
          <w:color w:val="000000"/>
          <w:sz w:val="24"/>
          <w:szCs w:val="24"/>
        </w:rPr>
        <w:t>»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shd w:val="clear" w:color="auto" w:fill="FFFFFF"/>
        <w:spacing w:after="0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B177CF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Группа №</w:t>
      </w:r>
      <w:r w:rsidR="00FC71C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4</w:t>
      </w:r>
    </w:p>
    <w:p w:rsidR="00B177CF" w:rsidRPr="00B177CF" w:rsidRDefault="00B177CF" w:rsidP="00B177CF">
      <w:pPr>
        <w:spacing w:line="259" w:lineRule="auto"/>
        <w:rPr>
          <w:rFonts w:ascii="Calibri" w:eastAsia="Calibri" w:hAnsi="Calibri" w:cs="Calibri"/>
          <w:sz w:val="22"/>
        </w:rPr>
      </w:pPr>
    </w:p>
    <w:p w:rsidR="00B177CF" w:rsidRPr="00B177CF" w:rsidRDefault="00B177CF" w:rsidP="00B177CF">
      <w:pPr>
        <w:spacing w:line="259" w:lineRule="auto"/>
        <w:rPr>
          <w:rFonts w:ascii="Calibri" w:eastAsia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822"/>
        <w:gridCol w:w="823"/>
        <w:gridCol w:w="779"/>
        <w:gridCol w:w="780"/>
        <w:gridCol w:w="851"/>
        <w:gridCol w:w="852"/>
        <w:gridCol w:w="1077"/>
        <w:gridCol w:w="1077"/>
        <w:gridCol w:w="670"/>
        <w:gridCol w:w="670"/>
      </w:tblGrid>
      <w:tr w:rsidR="00B177CF" w:rsidRPr="00B177CF" w:rsidTr="007F5651">
        <w:trPr>
          <w:trHeight w:val="283"/>
        </w:trPr>
        <w:tc>
          <w:tcPr>
            <w:tcW w:w="944" w:type="dxa"/>
            <w:vMerge w:val="restart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ФИО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eastAsia="Times New Roman" w:cs="Times New Roman"/>
                <w:color w:val="000000"/>
                <w:sz w:val="22"/>
                <w:lang w:eastAsia="ru-RU"/>
              </w:rPr>
              <w:t>Ориентируется в пространстве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eastAsia="Times New Roman" w:cs="Times New Roman"/>
                <w:color w:val="000000"/>
                <w:sz w:val="22"/>
                <w:lang w:eastAsia="ru-RU"/>
              </w:rPr>
              <w:t>Сравнивает количество предметов в группах по 5 на основе счета, приложением, наложением</w:t>
            </w:r>
          </w:p>
        </w:tc>
        <w:tc>
          <w:tcPr>
            <w:tcW w:w="1703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eastAsia="Times New Roman" w:cs="Times New Roman"/>
                <w:color w:val="000000"/>
                <w:sz w:val="22"/>
                <w:lang w:eastAsia="ru-RU"/>
              </w:rPr>
              <w:t>Различает геометрические предметы.</w:t>
            </w:r>
          </w:p>
        </w:tc>
        <w:tc>
          <w:tcPr>
            <w:tcW w:w="2154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eastAsia="Times New Roman" w:cs="Times New Roman"/>
                <w:color w:val="000000"/>
                <w:sz w:val="22"/>
                <w:lang w:eastAsia="ru-RU"/>
              </w:rPr>
              <w:t>Понимает смысл слов «утро», «Вечер», «ночь», определяет часть суток, называет время года, их признаки, последовательность.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eastAsia="Times New Roman" w:cs="Times New Roman"/>
                <w:color w:val="000000"/>
                <w:sz w:val="22"/>
                <w:lang w:eastAsia="ru-RU"/>
              </w:rPr>
              <w:t>Итоговый показатель по каждому ребенку (среднее значение)</w:t>
            </w:r>
          </w:p>
        </w:tc>
      </w:tr>
      <w:tr w:rsidR="00B177CF" w:rsidRPr="00B177CF" w:rsidTr="007F5651">
        <w:tc>
          <w:tcPr>
            <w:tcW w:w="944" w:type="dxa"/>
            <w:vMerge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2" w:type="dxa"/>
            <w:shd w:val="clear" w:color="auto" w:fill="auto"/>
          </w:tcPr>
          <w:p w:rsidR="00B177CF" w:rsidRPr="00B177CF" w:rsidRDefault="00B177CF" w:rsidP="00B177CF">
            <w:pPr>
              <w:spacing w:after="0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Н.г</w:t>
            </w:r>
          </w:p>
        </w:tc>
        <w:tc>
          <w:tcPr>
            <w:tcW w:w="823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К.г</w:t>
            </w:r>
          </w:p>
        </w:tc>
        <w:tc>
          <w:tcPr>
            <w:tcW w:w="779" w:type="dxa"/>
            <w:shd w:val="clear" w:color="auto" w:fill="auto"/>
          </w:tcPr>
          <w:p w:rsidR="00B177CF" w:rsidRPr="00B177CF" w:rsidRDefault="00B177CF" w:rsidP="00B177CF">
            <w:pPr>
              <w:spacing w:after="0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Н.г</w:t>
            </w:r>
          </w:p>
        </w:tc>
        <w:tc>
          <w:tcPr>
            <w:tcW w:w="780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К.г</w:t>
            </w:r>
          </w:p>
        </w:tc>
        <w:tc>
          <w:tcPr>
            <w:tcW w:w="851" w:type="dxa"/>
            <w:shd w:val="clear" w:color="auto" w:fill="auto"/>
          </w:tcPr>
          <w:p w:rsidR="00B177CF" w:rsidRPr="00B177CF" w:rsidRDefault="00B177CF" w:rsidP="00B177CF">
            <w:pPr>
              <w:spacing w:after="0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Н.г</w:t>
            </w:r>
          </w:p>
        </w:tc>
        <w:tc>
          <w:tcPr>
            <w:tcW w:w="852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К.г</w:t>
            </w:r>
          </w:p>
        </w:tc>
        <w:tc>
          <w:tcPr>
            <w:tcW w:w="1077" w:type="dxa"/>
            <w:shd w:val="clear" w:color="auto" w:fill="auto"/>
          </w:tcPr>
          <w:p w:rsidR="00B177CF" w:rsidRPr="00B177CF" w:rsidRDefault="00B177CF" w:rsidP="00B177CF">
            <w:pPr>
              <w:spacing w:after="0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Н.г</w:t>
            </w:r>
          </w:p>
        </w:tc>
        <w:tc>
          <w:tcPr>
            <w:tcW w:w="1077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К.г</w:t>
            </w:r>
          </w:p>
        </w:tc>
        <w:tc>
          <w:tcPr>
            <w:tcW w:w="670" w:type="dxa"/>
            <w:shd w:val="clear" w:color="auto" w:fill="auto"/>
          </w:tcPr>
          <w:p w:rsidR="00B177CF" w:rsidRPr="00B177CF" w:rsidRDefault="00B177CF" w:rsidP="00B177CF">
            <w:pPr>
              <w:spacing w:after="0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Н.г</w:t>
            </w:r>
          </w:p>
        </w:tc>
        <w:tc>
          <w:tcPr>
            <w:tcW w:w="670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К.г</w:t>
            </w:r>
          </w:p>
        </w:tc>
      </w:tr>
      <w:tr w:rsidR="00B177CF" w:rsidRPr="00B177CF" w:rsidTr="007F5651">
        <w:tc>
          <w:tcPr>
            <w:tcW w:w="944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1.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03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B177CF" w:rsidRPr="00B177CF" w:rsidTr="007F5651">
        <w:tc>
          <w:tcPr>
            <w:tcW w:w="944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t>2.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03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B177CF" w:rsidRPr="00B177CF" w:rsidTr="007F5651">
        <w:tc>
          <w:tcPr>
            <w:tcW w:w="944" w:type="dxa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  <w:r w:rsidRPr="00B177CF">
              <w:rPr>
                <w:rFonts w:ascii="Calibri" w:eastAsia="Calibri" w:hAnsi="Calibri" w:cs="Calibri"/>
                <w:sz w:val="22"/>
              </w:rPr>
              <w:lastRenderedPageBreak/>
              <w:t>3.</w:t>
            </w:r>
          </w:p>
        </w:tc>
        <w:tc>
          <w:tcPr>
            <w:tcW w:w="1645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03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B177CF" w:rsidRPr="00B177CF" w:rsidRDefault="00B177CF" w:rsidP="00B177CF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</w:tbl>
    <w:p w:rsidR="00B177CF" w:rsidRPr="00B177CF" w:rsidRDefault="00B177CF" w:rsidP="00B177CF">
      <w:pPr>
        <w:spacing w:line="259" w:lineRule="auto"/>
        <w:rPr>
          <w:rFonts w:ascii="Calibri" w:eastAsia="Calibri" w:hAnsi="Calibri" w:cs="Calibri"/>
          <w:sz w:val="22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i/>
          <w:color w:val="000000"/>
          <w:sz w:val="24"/>
          <w:szCs w:val="24"/>
        </w:rPr>
        <w:t>Список литературы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1. Комарова, Л.Д. Как работать с палочками </w:t>
      </w:r>
      <w:proofErr w:type="spellStart"/>
      <w:r w:rsidRPr="00B177CF">
        <w:rPr>
          <w:rFonts w:eastAsia="Calibri" w:cs="Times New Roman"/>
          <w:sz w:val="24"/>
          <w:szCs w:val="24"/>
        </w:rPr>
        <w:t>Кюизенера</w:t>
      </w:r>
      <w:proofErr w:type="spellEnd"/>
      <w:r w:rsidRPr="00B177CF">
        <w:rPr>
          <w:rFonts w:eastAsia="Calibri" w:cs="Times New Roman"/>
          <w:sz w:val="24"/>
          <w:szCs w:val="24"/>
        </w:rPr>
        <w:t>? Игры и упражнения по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обучению математике детей 5 – 7 лет/ сост. Л.Д.Комарова - М: Изд. Гном и Д, 2012.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2. Носова, Е.А., Непомнящая, Р.Л. Логика и математика для дошкольников/ сост.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Е.А. Носова, Р.Л. Непомнящая. Библиотека программы Детство - СПб Детство –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Пресс, 2002.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3. Новикова, В.П., Тихонова, Л.И. Развивающие игры и занятия с палочками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proofErr w:type="spellStart"/>
      <w:r w:rsidRPr="00B177CF">
        <w:rPr>
          <w:rFonts w:eastAsia="Calibri" w:cs="Times New Roman"/>
          <w:sz w:val="24"/>
          <w:szCs w:val="24"/>
        </w:rPr>
        <w:t>Кюизенера</w:t>
      </w:r>
      <w:proofErr w:type="spellEnd"/>
      <w:r w:rsidRPr="00B177CF">
        <w:rPr>
          <w:rFonts w:eastAsia="Calibri" w:cs="Times New Roman"/>
          <w:sz w:val="24"/>
          <w:szCs w:val="24"/>
        </w:rPr>
        <w:t xml:space="preserve"> </w:t>
      </w:r>
      <w:proofErr w:type="gramStart"/>
      <w:r w:rsidRPr="00B177CF">
        <w:rPr>
          <w:rFonts w:eastAsia="Calibri" w:cs="Times New Roman"/>
          <w:sz w:val="24"/>
          <w:szCs w:val="24"/>
        </w:rPr>
        <w:t>Для</w:t>
      </w:r>
      <w:proofErr w:type="gramEnd"/>
      <w:r w:rsidRPr="00B177CF">
        <w:rPr>
          <w:rFonts w:eastAsia="Calibri" w:cs="Times New Roman"/>
          <w:sz w:val="24"/>
          <w:szCs w:val="24"/>
        </w:rPr>
        <w:t xml:space="preserve"> работы с детьми 3–7 лет / сост. В.П. Новикова, Л.И. Тихонова- М.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Мозаика -Синтез, 2011.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4. Панова, Е.Н. Дидактические игры-занятия в ДОУ. Старший возраст Выпуск</w:t>
      </w:r>
    </w:p>
    <w:p w:rsidR="00B177CF" w:rsidRPr="00B177CF" w:rsidRDefault="00B177CF" w:rsidP="00B177CF">
      <w:pPr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1/ сост. Е.Н. Панова - ТЦ Учитель Воронеж, 2007.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5. Как определить интеллект ребенка? Шалаева Г.П., Изд-во «АСТ», 2009 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6. Подготовка к школе детей с недостатками речи: Пособие для логопеда. Каше Г.А. – М. Просвещение, 1985 г. 207 с 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7. Развитие восприятия у детей: форма, цвет, звук: популярное пособие для родителей и педагогов. </w:t>
      </w:r>
      <w:proofErr w:type="spellStart"/>
      <w:r w:rsidRPr="00B177CF">
        <w:rPr>
          <w:rFonts w:eastAsia="Calibri" w:cs="Times New Roman"/>
          <w:sz w:val="24"/>
          <w:szCs w:val="24"/>
        </w:rPr>
        <w:t>Башаева</w:t>
      </w:r>
      <w:proofErr w:type="spellEnd"/>
      <w:r w:rsidRPr="00B177CF">
        <w:rPr>
          <w:rFonts w:eastAsia="Calibri" w:cs="Times New Roman"/>
          <w:sz w:val="24"/>
          <w:szCs w:val="24"/>
        </w:rPr>
        <w:t xml:space="preserve"> Т.В. 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8. Исключение предметов (Четвертый лишний). Модифицированная психодиагностическая методика: Руководство по использованию. Белопольская Н. Изд. 3-е, стереотип. – М. 2009.31 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9. Математика для дошкольников. Ерофеева Т.И. и др. Изд-во Просвещение. 1997. 175 с. 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 xml:space="preserve">10.Математика в детском саду. Пособие для воспитателей детского сада. Метлина Л.С. 2-е изд. 1984. 255 с. 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sz w:val="24"/>
          <w:szCs w:val="24"/>
        </w:rPr>
        <w:t>11. Дидактические игры и упражнения по сенсорному воспитанию. Пособие для воспитателей детского сада. Венгер Л.А. – М.: Просвещение, 1978. – 95</w:t>
      </w: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</w:p>
    <w:p w:rsidR="00B177CF" w:rsidRPr="00B177CF" w:rsidRDefault="00B177CF" w:rsidP="00B177CF">
      <w:pPr>
        <w:spacing w:line="259" w:lineRule="auto"/>
        <w:rPr>
          <w:rFonts w:eastAsia="Calibri" w:cs="Times New Roman"/>
          <w:sz w:val="24"/>
          <w:szCs w:val="24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17076B"/>
    <w:multiLevelType w:val="singleLevel"/>
    <w:tmpl w:val="8D17076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F3A4F9E"/>
    <w:multiLevelType w:val="hybridMultilevel"/>
    <w:tmpl w:val="AAAAB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22780"/>
    <w:multiLevelType w:val="hybridMultilevel"/>
    <w:tmpl w:val="08FE7174"/>
    <w:lvl w:ilvl="0" w:tplc="63D8C076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hint="default"/>
        <w:b/>
        <w:bCs/>
        <w:i/>
        <w:iCs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D0930"/>
    <w:multiLevelType w:val="hybridMultilevel"/>
    <w:tmpl w:val="56D6E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FEB256E"/>
    <w:multiLevelType w:val="hybridMultilevel"/>
    <w:tmpl w:val="574C60D4"/>
    <w:lvl w:ilvl="0" w:tplc="0419000F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0" w:hanging="360"/>
      </w:pPr>
    </w:lvl>
    <w:lvl w:ilvl="2" w:tplc="0419001B">
      <w:start w:val="1"/>
      <w:numFmt w:val="lowerRoman"/>
      <w:lvlText w:val="%3."/>
      <w:lvlJc w:val="right"/>
      <w:pPr>
        <w:ind w:left="2120" w:hanging="180"/>
      </w:pPr>
    </w:lvl>
    <w:lvl w:ilvl="3" w:tplc="0419000F">
      <w:start w:val="1"/>
      <w:numFmt w:val="decimal"/>
      <w:lvlText w:val="%4."/>
      <w:lvlJc w:val="left"/>
      <w:pPr>
        <w:ind w:left="2840" w:hanging="360"/>
      </w:pPr>
    </w:lvl>
    <w:lvl w:ilvl="4" w:tplc="04190019">
      <w:start w:val="1"/>
      <w:numFmt w:val="lowerLetter"/>
      <w:lvlText w:val="%5."/>
      <w:lvlJc w:val="left"/>
      <w:pPr>
        <w:ind w:left="3560" w:hanging="360"/>
      </w:pPr>
    </w:lvl>
    <w:lvl w:ilvl="5" w:tplc="0419001B">
      <w:start w:val="1"/>
      <w:numFmt w:val="lowerRoman"/>
      <w:lvlText w:val="%6."/>
      <w:lvlJc w:val="right"/>
      <w:pPr>
        <w:ind w:left="4280" w:hanging="180"/>
      </w:pPr>
    </w:lvl>
    <w:lvl w:ilvl="6" w:tplc="0419000F">
      <w:start w:val="1"/>
      <w:numFmt w:val="decimal"/>
      <w:lvlText w:val="%7."/>
      <w:lvlJc w:val="left"/>
      <w:pPr>
        <w:ind w:left="5000" w:hanging="360"/>
      </w:pPr>
    </w:lvl>
    <w:lvl w:ilvl="7" w:tplc="04190019">
      <w:start w:val="1"/>
      <w:numFmt w:val="lowerLetter"/>
      <w:lvlText w:val="%8."/>
      <w:lvlJc w:val="left"/>
      <w:pPr>
        <w:ind w:left="5720" w:hanging="360"/>
      </w:pPr>
    </w:lvl>
    <w:lvl w:ilvl="8" w:tplc="0419001B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54E0673F"/>
    <w:multiLevelType w:val="hybridMultilevel"/>
    <w:tmpl w:val="4038F502"/>
    <w:lvl w:ilvl="0" w:tplc="53C2A3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C2AA6"/>
    <w:multiLevelType w:val="hybridMultilevel"/>
    <w:tmpl w:val="574C6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A031C"/>
    <w:multiLevelType w:val="hybridMultilevel"/>
    <w:tmpl w:val="20802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87"/>
    <w:rsid w:val="00010F2A"/>
    <w:rsid w:val="00025E69"/>
    <w:rsid w:val="00031F82"/>
    <w:rsid w:val="00081E37"/>
    <w:rsid w:val="000A4FFD"/>
    <w:rsid w:val="000A7B9F"/>
    <w:rsid w:val="000B2293"/>
    <w:rsid w:val="000E0D9C"/>
    <w:rsid w:val="0010414A"/>
    <w:rsid w:val="001E26D2"/>
    <w:rsid w:val="001F76BA"/>
    <w:rsid w:val="00205F75"/>
    <w:rsid w:val="002D2348"/>
    <w:rsid w:val="002D6DAA"/>
    <w:rsid w:val="00346AFD"/>
    <w:rsid w:val="003C3477"/>
    <w:rsid w:val="003E08D2"/>
    <w:rsid w:val="004557EB"/>
    <w:rsid w:val="004A15CC"/>
    <w:rsid w:val="004D1648"/>
    <w:rsid w:val="00536E84"/>
    <w:rsid w:val="0057487A"/>
    <w:rsid w:val="005A1683"/>
    <w:rsid w:val="00630C24"/>
    <w:rsid w:val="00665C7B"/>
    <w:rsid w:val="00677A7D"/>
    <w:rsid w:val="006C0B77"/>
    <w:rsid w:val="006C1C91"/>
    <w:rsid w:val="00715E32"/>
    <w:rsid w:val="007B216A"/>
    <w:rsid w:val="007E687B"/>
    <w:rsid w:val="007F5651"/>
    <w:rsid w:val="007F7299"/>
    <w:rsid w:val="008242FF"/>
    <w:rsid w:val="00845D99"/>
    <w:rsid w:val="00870751"/>
    <w:rsid w:val="008933E0"/>
    <w:rsid w:val="008C0CEB"/>
    <w:rsid w:val="008E562F"/>
    <w:rsid w:val="0090617C"/>
    <w:rsid w:val="00922C48"/>
    <w:rsid w:val="00931834"/>
    <w:rsid w:val="00935E0A"/>
    <w:rsid w:val="00AA0FDD"/>
    <w:rsid w:val="00AE20D6"/>
    <w:rsid w:val="00B04D9B"/>
    <w:rsid w:val="00B137AE"/>
    <w:rsid w:val="00B177CF"/>
    <w:rsid w:val="00B915B7"/>
    <w:rsid w:val="00BB6287"/>
    <w:rsid w:val="00BE3F2C"/>
    <w:rsid w:val="00BF1BD4"/>
    <w:rsid w:val="00C35CBD"/>
    <w:rsid w:val="00C47D36"/>
    <w:rsid w:val="00C83FB3"/>
    <w:rsid w:val="00D2062D"/>
    <w:rsid w:val="00D24B6C"/>
    <w:rsid w:val="00DF1FDA"/>
    <w:rsid w:val="00E15D9C"/>
    <w:rsid w:val="00EA59DF"/>
    <w:rsid w:val="00EE4070"/>
    <w:rsid w:val="00F12C76"/>
    <w:rsid w:val="00FC71CA"/>
    <w:rsid w:val="00FE2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8D422-21A7-4137-A178-F007B918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9"/>
    <w:qFormat/>
    <w:rsid w:val="00B177CF"/>
    <w:pPr>
      <w:keepNext/>
      <w:spacing w:before="240" w:after="60"/>
      <w:outlineLvl w:val="3"/>
    </w:pPr>
    <w:rPr>
      <w:rFonts w:ascii="Calibri" w:eastAsia="Times New Roman" w:hAnsi="Calibri" w:cs="Calibr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177CF"/>
    <w:rPr>
      <w:rFonts w:ascii="Calibri" w:eastAsia="Times New Roman" w:hAnsi="Calibri" w:cs="Calibri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177CF"/>
  </w:style>
  <w:style w:type="paragraph" w:styleId="a3">
    <w:name w:val="Normal (Web)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B177CF"/>
  </w:style>
  <w:style w:type="paragraph" w:customStyle="1" w:styleId="c27">
    <w:name w:val="c27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B177CF"/>
  </w:style>
  <w:style w:type="character" w:customStyle="1" w:styleId="c14">
    <w:name w:val="c14"/>
    <w:basedOn w:val="a0"/>
    <w:uiPriority w:val="99"/>
    <w:rsid w:val="00B177CF"/>
  </w:style>
  <w:style w:type="paragraph" w:customStyle="1" w:styleId="c4">
    <w:name w:val="c4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7">
    <w:name w:val="c7"/>
    <w:uiPriority w:val="99"/>
    <w:rsid w:val="00B177CF"/>
    <w:rPr>
      <w:rFonts w:ascii="Times New Roman" w:hAnsi="Times New Roman" w:cs="Times New Roman"/>
    </w:rPr>
  </w:style>
  <w:style w:type="paragraph" w:customStyle="1" w:styleId="c6c10c8">
    <w:name w:val="c6 c10 c8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uiPriority w:val="99"/>
    <w:rsid w:val="00B177CF"/>
  </w:style>
  <w:style w:type="paragraph" w:styleId="a4">
    <w:name w:val="Subtitle"/>
    <w:basedOn w:val="a"/>
    <w:next w:val="a"/>
    <w:link w:val="a5"/>
    <w:uiPriority w:val="99"/>
    <w:qFormat/>
    <w:rsid w:val="00B177CF"/>
    <w:pPr>
      <w:numPr>
        <w:ilvl w:val="1"/>
      </w:numPr>
    </w:pPr>
    <w:rPr>
      <w:rFonts w:ascii="Calibri" w:eastAsia="Times New Roman" w:hAnsi="Calibri" w:cs="Calibri"/>
      <w:color w:val="5A5A5A"/>
      <w:spacing w:val="15"/>
      <w:sz w:val="22"/>
      <w:lang w:eastAsia="ru-RU"/>
    </w:rPr>
  </w:style>
  <w:style w:type="character" w:customStyle="1" w:styleId="a5">
    <w:name w:val="Подзаголовок Знак"/>
    <w:basedOn w:val="a0"/>
    <w:link w:val="a4"/>
    <w:uiPriority w:val="99"/>
    <w:rsid w:val="00B177CF"/>
    <w:rPr>
      <w:rFonts w:ascii="Calibri" w:eastAsia="Times New Roman" w:hAnsi="Calibri" w:cs="Calibri"/>
      <w:color w:val="5A5A5A"/>
      <w:spacing w:val="15"/>
      <w:lang w:eastAsia="ru-RU"/>
    </w:rPr>
  </w:style>
  <w:style w:type="character" w:customStyle="1" w:styleId="ff3">
    <w:name w:val="ff3"/>
    <w:basedOn w:val="a0"/>
    <w:rsid w:val="00B177CF"/>
  </w:style>
  <w:style w:type="character" w:customStyle="1" w:styleId="ls7">
    <w:name w:val="ls7"/>
    <w:basedOn w:val="a0"/>
    <w:uiPriority w:val="99"/>
    <w:rsid w:val="00B177CF"/>
  </w:style>
  <w:style w:type="table" w:styleId="a6">
    <w:name w:val="Table Grid"/>
    <w:basedOn w:val="a1"/>
    <w:uiPriority w:val="39"/>
    <w:rsid w:val="00B177C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B177CF"/>
    <w:pPr>
      <w:spacing w:line="259" w:lineRule="auto"/>
      <w:ind w:left="720"/>
    </w:pPr>
    <w:rPr>
      <w:rFonts w:ascii="Calibri" w:eastAsia="Calibri" w:hAnsi="Calibri" w:cs="Calibri"/>
      <w:sz w:val="22"/>
    </w:rPr>
  </w:style>
  <w:style w:type="character" w:styleId="a8">
    <w:name w:val="Strong"/>
    <w:uiPriority w:val="99"/>
    <w:qFormat/>
    <w:rsid w:val="00B177CF"/>
    <w:rPr>
      <w:b/>
      <w:bCs/>
    </w:rPr>
  </w:style>
  <w:style w:type="paragraph" w:styleId="a9">
    <w:name w:val="No Spacing"/>
    <w:uiPriority w:val="99"/>
    <w:qFormat/>
    <w:rsid w:val="00B177CF"/>
    <w:pPr>
      <w:spacing w:after="0" w:line="240" w:lineRule="auto"/>
    </w:pPr>
    <w:rPr>
      <w:rFonts w:ascii="Calibri" w:eastAsia="SimSun" w:hAnsi="Calibri" w:cs="Calibri"/>
      <w:lang w:eastAsia="ru-RU"/>
    </w:rPr>
  </w:style>
  <w:style w:type="paragraph" w:styleId="aa">
    <w:name w:val="header"/>
    <w:basedOn w:val="a"/>
    <w:link w:val="ab"/>
    <w:uiPriority w:val="99"/>
    <w:unhideWhenUsed/>
    <w:rsid w:val="00B177CF"/>
    <w:pPr>
      <w:tabs>
        <w:tab w:val="center" w:pos="4677"/>
        <w:tab w:val="right" w:pos="9355"/>
      </w:tabs>
      <w:spacing w:line="259" w:lineRule="auto"/>
    </w:pPr>
    <w:rPr>
      <w:rFonts w:ascii="Calibri" w:eastAsia="Calibri" w:hAnsi="Calibri" w:cs="Calibr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B177CF"/>
    <w:rPr>
      <w:rFonts w:ascii="Calibri" w:eastAsia="Calibri" w:hAnsi="Calibri" w:cs="Calibri"/>
    </w:rPr>
  </w:style>
  <w:style w:type="paragraph" w:styleId="ac">
    <w:name w:val="footer"/>
    <w:basedOn w:val="a"/>
    <w:link w:val="ad"/>
    <w:uiPriority w:val="99"/>
    <w:unhideWhenUsed/>
    <w:rsid w:val="00B177CF"/>
    <w:pPr>
      <w:tabs>
        <w:tab w:val="center" w:pos="4677"/>
        <w:tab w:val="right" w:pos="9355"/>
      </w:tabs>
      <w:spacing w:line="259" w:lineRule="auto"/>
    </w:pPr>
    <w:rPr>
      <w:rFonts w:ascii="Calibri" w:eastAsia="Calibri" w:hAnsi="Calibri" w:cs="Calibri"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B177CF"/>
    <w:rPr>
      <w:rFonts w:ascii="Calibri" w:eastAsia="Calibri" w:hAnsi="Calibri" w:cs="Calibri"/>
    </w:rPr>
  </w:style>
  <w:style w:type="paragraph" w:customStyle="1" w:styleId="c5">
    <w:name w:val="c5"/>
    <w:basedOn w:val="a"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rsid w:val="00B177CF"/>
  </w:style>
  <w:style w:type="character" w:customStyle="1" w:styleId="c89">
    <w:name w:val="c89"/>
    <w:rsid w:val="00B177CF"/>
  </w:style>
  <w:style w:type="character" w:customStyle="1" w:styleId="c81">
    <w:name w:val="c81"/>
    <w:rsid w:val="00B177CF"/>
  </w:style>
  <w:style w:type="paragraph" w:styleId="ae">
    <w:name w:val="Balloon Text"/>
    <w:basedOn w:val="a"/>
    <w:link w:val="af"/>
    <w:uiPriority w:val="99"/>
    <w:semiHidden/>
    <w:unhideWhenUsed/>
    <w:rsid w:val="00935E0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35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3281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2026-09-03T06:53:00Z</cp:lastPrinted>
  <dcterms:created xsi:type="dcterms:W3CDTF">2024-09-23T08:00:00Z</dcterms:created>
  <dcterms:modified xsi:type="dcterms:W3CDTF">2026-09-09T04:37:00Z</dcterms:modified>
</cp:coreProperties>
</file>