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05B" w:rsidRDefault="00AA205B" w:rsidP="00AA205B">
      <w:pPr>
        <w:pStyle w:val="a3"/>
      </w:pPr>
      <w:bookmarkStart w:id="0" w:name="_GoBack"/>
      <w:r>
        <w:rPr>
          <w:noProof/>
        </w:rPr>
        <w:drawing>
          <wp:inline distT="0" distB="0" distL="0" distR="0" wp14:anchorId="5D156D47" wp14:editId="7BD5AABE">
            <wp:extent cx="6200775" cy="8765062"/>
            <wp:effectExtent l="0" t="0" r="0" b="0"/>
            <wp:docPr id="2" name="Рисунок 2" descr="E:\Титул\Scan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итул\Scan0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730" cy="878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b/>
          <w:bCs/>
          <w:sz w:val="24"/>
          <w:szCs w:val="24"/>
        </w:rPr>
        <w:lastRenderedPageBreak/>
        <w:t>Содержание</w:t>
      </w:r>
    </w:p>
    <w:p w:rsidR="008E1764" w:rsidRPr="00E364A6" w:rsidRDefault="008E1764" w:rsidP="006642D9">
      <w:pPr>
        <w:ind w:firstLine="705"/>
        <w:jc w:val="both"/>
        <w:textAlignment w:val="baseline"/>
        <w:rPr>
          <w:rFonts w:eastAsia="Calibri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9247"/>
      </w:tblGrid>
      <w:tr w:rsidR="008E1764" w:rsidRPr="00E364A6" w:rsidTr="00C505EF">
        <w:tc>
          <w:tcPr>
            <w:tcW w:w="9247" w:type="dxa"/>
          </w:tcPr>
          <w:p w:rsidR="008E1764" w:rsidRPr="00E364A6" w:rsidRDefault="008E1764" w:rsidP="006642D9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1.Пояснительная записка……………………………………………………...3</w:t>
            </w:r>
          </w:p>
        </w:tc>
      </w:tr>
      <w:tr w:rsidR="008E1764" w:rsidRPr="00E364A6" w:rsidTr="00C505EF">
        <w:tc>
          <w:tcPr>
            <w:tcW w:w="9247" w:type="dxa"/>
          </w:tcPr>
          <w:p w:rsidR="008E1764" w:rsidRPr="00E364A6" w:rsidRDefault="008E1764" w:rsidP="006642D9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2.Актуальность………………………………………………………………...4</w:t>
            </w:r>
          </w:p>
          <w:p w:rsidR="008E1764" w:rsidRPr="00E364A6" w:rsidRDefault="008E1764" w:rsidP="006642D9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3.Цель и задачи программы…………………………………………………...5</w:t>
            </w:r>
          </w:p>
          <w:p w:rsidR="008E1764" w:rsidRPr="00E364A6" w:rsidRDefault="008E1764" w:rsidP="006642D9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4.Планируемые результаты…………………………………………………...6</w:t>
            </w:r>
          </w:p>
          <w:p w:rsidR="008E1764" w:rsidRPr="00E364A6" w:rsidRDefault="008E1764" w:rsidP="006642D9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5.Учебный</w:t>
            </w:r>
            <w:r w:rsidR="00A86A03" w:rsidRPr="00E364A6">
              <w:rPr>
                <w:rFonts w:eastAsia="Calibri" w:cs="Times New Roman"/>
                <w:sz w:val="24"/>
                <w:szCs w:val="24"/>
              </w:rPr>
              <w:t xml:space="preserve"> план………………………………………………………………..7</w:t>
            </w:r>
          </w:p>
          <w:p w:rsidR="008E1764" w:rsidRPr="00E364A6" w:rsidRDefault="008E1764" w:rsidP="006642D9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6.Календарный учебный график…………………………………………….11</w:t>
            </w:r>
          </w:p>
          <w:p w:rsidR="008E1764" w:rsidRPr="00E364A6" w:rsidRDefault="008E1764" w:rsidP="006642D9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7.Методическое обеспечение программы…………………………………..14</w:t>
            </w:r>
          </w:p>
          <w:p w:rsidR="008E1764" w:rsidRPr="00E364A6" w:rsidRDefault="008E1764" w:rsidP="006642D9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8.Оценочные материалы……………………………………………………..15</w:t>
            </w:r>
          </w:p>
          <w:p w:rsidR="008E1764" w:rsidRPr="00E364A6" w:rsidRDefault="008E1764" w:rsidP="006642D9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9.Список литературы…………………………………………………………18</w:t>
            </w:r>
          </w:p>
        </w:tc>
      </w:tr>
    </w:tbl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sz w:val="24"/>
          <w:szCs w:val="24"/>
        </w:rPr>
      </w:pPr>
    </w:p>
    <w:p w:rsidR="00C505EF" w:rsidRDefault="00C505EF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  <w:r w:rsidRPr="00E364A6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lastRenderedPageBreak/>
        <w:t>Пояснительная записка.</w:t>
      </w:r>
    </w:p>
    <w:p w:rsidR="008E1764" w:rsidRPr="00E364A6" w:rsidRDefault="008E1764" w:rsidP="006642D9">
      <w:pPr>
        <w:tabs>
          <w:tab w:val="left" w:pos="59"/>
          <w:tab w:val="left" w:pos="342"/>
        </w:tabs>
        <w:jc w:val="both"/>
        <w:rPr>
          <w:rFonts w:eastAsia="Calibri" w:cs="Times New Roman"/>
          <w:b/>
          <w:bCs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Дополнительная общеобразовательная программа «</w:t>
      </w:r>
      <w:r w:rsidR="006642D9">
        <w:rPr>
          <w:rFonts w:eastAsia="Calibri" w:cs="Times New Roman"/>
          <w:color w:val="000000"/>
          <w:sz w:val="24"/>
          <w:szCs w:val="24"/>
        </w:rPr>
        <w:t>Математика - заниматика</w:t>
      </w:r>
      <w:r w:rsidRPr="00E364A6">
        <w:rPr>
          <w:rFonts w:eastAsia="Calibri" w:cs="Times New Roman"/>
          <w:sz w:val="24"/>
          <w:szCs w:val="24"/>
        </w:rPr>
        <w:t xml:space="preserve">» разработана в соответствии с </w:t>
      </w:r>
      <w:r w:rsidRPr="00E364A6">
        <w:rPr>
          <w:rFonts w:eastAsia="Calibri" w:cs="Times New Roman"/>
          <w:bCs/>
          <w:sz w:val="24"/>
          <w:szCs w:val="24"/>
        </w:rPr>
        <w:t>нормативно-правовыми документами:</w:t>
      </w:r>
    </w:p>
    <w:p w:rsidR="008E1764" w:rsidRPr="00E364A6" w:rsidRDefault="008E1764" w:rsidP="006642D9">
      <w:pPr>
        <w:numPr>
          <w:ilvl w:val="0"/>
          <w:numId w:val="4"/>
        </w:numPr>
        <w:tabs>
          <w:tab w:val="left" w:pos="59"/>
          <w:tab w:val="left" w:pos="342"/>
        </w:tabs>
        <w:spacing w:after="200" w:line="259" w:lineRule="auto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bCs/>
          <w:sz w:val="24"/>
          <w:szCs w:val="24"/>
        </w:rPr>
        <w:t>Федеральный закон «Об образовании в Российской Федерации» от 29.12.2012г. №273-ФЗ.</w:t>
      </w:r>
    </w:p>
    <w:p w:rsidR="008E1764" w:rsidRPr="00E364A6" w:rsidRDefault="008E1764" w:rsidP="006642D9">
      <w:pPr>
        <w:numPr>
          <w:ilvl w:val="0"/>
          <w:numId w:val="4"/>
        </w:numPr>
        <w:shd w:val="clear" w:color="auto" w:fill="FFFFFF"/>
        <w:spacing w:after="200" w:line="259" w:lineRule="auto"/>
        <w:jc w:val="both"/>
        <w:rPr>
          <w:rFonts w:eastAsia="Calibri" w:cs="Times New Roman"/>
          <w:color w:val="000000"/>
          <w:sz w:val="24"/>
          <w:szCs w:val="24"/>
        </w:rPr>
      </w:pPr>
      <w:r w:rsidRPr="00E364A6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Приказ Министерства просвещения Российской Федерации от 09 ноября 2018 г. №</w:t>
      </w: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color w:val="000000"/>
          <w:sz w:val="24"/>
          <w:szCs w:val="24"/>
        </w:rPr>
      </w:pPr>
      <w:r w:rsidRPr="00E364A6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196 «Об утверждении Порядка организации и осуществления образовательной</w:t>
      </w: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E364A6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деятельности по дополнительным общеобразовательным программам».</w:t>
      </w: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8E1764" w:rsidRPr="00E364A6" w:rsidRDefault="008E1764" w:rsidP="006642D9">
      <w:pPr>
        <w:numPr>
          <w:ilvl w:val="0"/>
          <w:numId w:val="4"/>
        </w:numPr>
        <w:shd w:val="clear" w:color="auto" w:fill="FFFFFF"/>
        <w:spacing w:after="200" w:line="259" w:lineRule="auto"/>
        <w:jc w:val="both"/>
        <w:rPr>
          <w:rFonts w:eastAsia="Calibri" w:cs="Times New Roman"/>
          <w:color w:val="000000"/>
          <w:sz w:val="24"/>
          <w:szCs w:val="24"/>
        </w:rPr>
      </w:pPr>
      <w:r w:rsidRPr="00E364A6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Приказ Минпросвещения России от 30 сентября 2020 г. № 533 «О внесении</w:t>
      </w: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color w:val="000000"/>
          <w:sz w:val="24"/>
          <w:szCs w:val="24"/>
        </w:rPr>
      </w:pPr>
      <w:r w:rsidRPr="00E364A6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изменений в Порядок организации и осуществления образовательной деятельности</w:t>
      </w: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E364A6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по дополнительным общеобразовательным программам» (09.11.2018 г. № 196)</w:t>
      </w: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8E1764" w:rsidRPr="00E364A6" w:rsidRDefault="008E1764" w:rsidP="006642D9">
      <w:pPr>
        <w:numPr>
          <w:ilvl w:val="0"/>
          <w:numId w:val="4"/>
        </w:numPr>
        <w:shd w:val="clear" w:color="auto" w:fill="FFFFFF"/>
        <w:spacing w:after="200" w:line="259" w:lineRule="auto"/>
        <w:jc w:val="both"/>
        <w:rPr>
          <w:rFonts w:eastAsia="Calibri" w:cs="Times New Roman"/>
          <w:color w:val="000000"/>
          <w:sz w:val="24"/>
          <w:szCs w:val="24"/>
        </w:rPr>
      </w:pPr>
      <w:r w:rsidRPr="00E364A6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Приказ Минпросвещения России от 03 сентября 2019 г. № 467 «Об утверждении</w:t>
      </w: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color w:val="000000"/>
          <w:sz w:val="24"/>
          <w:szCs w:val="24"/>
        </w:rPr>
      </w:pPr>
      <w:r w:rsidRPr="00E364A6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Целевой модели развития региональных систем дополнительного образования</w:t>
      </w: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color w:val="000000"/>
          <w:sz w:val="24"/>
          <w:szCs w:val="24"/>
        </w:rPr>
      </w:pPr>
      <w:r w:rsidRPr="00E364A6">
        <w:rPr>
          <w:rFonts w:eastAsia="Calibri" w:cs="Times New Roman"/>
          <w:color w:val="000000"/>
          <w:sz w:val="24"/>
          <w:szCs w:val="24"/>
          <w:shd w:val="clear" w:color="auto" w:fill="FFFFFF"/>
          <w:lang w:val="en-US" w:eastAsia="zh-CN"/>
        </w:rPr>
        <w:t>детей»</w:t>
      </w:r>
    </w:p>
    <w:p w:rsidR="008E1764" w:rsidRPr="00E364A6" w:rsidRDefault="008E1764" w:rsidP="006642D9">
      <w:pPr>
        <w:numPr>
          <w:ilvl w:val="0"/>
          <w:numId w:val="4"/>
        </w:numPr>
        <w:spacing w:after="200" w:line="259" w:lineRule="auto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bCs/>
          <w:sz w:val="24"/>
          <w:szCs w:val="24"/>
        </w:rPr>
        <w:t>Письмо Минобразования от 02.06.98 г. № 89/34-16 «О реализации права дошкольного образовательного учреждения на выбор программ и педагогических технологий».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bCs/>
          <w:sz w:val="24"/>
          <w:szCs w:val="24"/>
        </w:rPr>
        <w:t>6. Приказ Минтруда России от 05.05.2018 № 298н «Об утверждении профессионального стандарта Педагог дополнительного образования детей и взрослых»</w:t>
      </w:r>
    </w:p>
    <w:p w:rsidR="008E1764" w:rsidRPr="00E364A6" w:rsidRDefault="008E1764" w:rsidP="006642D9">
      <w:pPr>
        <w:spacing w:after="0"/>
        <w:jc w:val="both"/>
        <w:rPr>
          <w:rFonts w:eastAsia="SimSun" w:cs="Times New Roman"/>
          <w:sz w:val="24"/>
          <w:szCs w:val="24"/>
          <w:lang w:eastAsia="ru-RU"/>
        </w:rPr>
      </w:pPr>
      <w:r w:rsidRPr="00E364A6">
        <w:rPr>
          <w:rFonts w:eastAsia="SimSun" w:cs="Times New Roman"/>
          <w:sz w:val="24"/>
          <w:szCs w:val="24"/>
          <w:lang w:eastAsia="ru-RU"/>
        </w:rPr>
        <w:t xml:space="preserve">7. СанПиН 2.4.4. 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 </w:t>
      </w:r>
    </w:p>
    <w:p w:rsidR="008E1764" w:rsidRPr="00E364A6" w:rsidRDefault="008E1764" w:rsidP="006642D9">
      <w:pPr>
        <w:spacing w:after="0"/>
        <w:jc w:val="both"/>
        <w:rPr>
          <w:rFonts w:eastAsia="SimSun" w:cs="Times New Roman"/>
          <w:sz w:val="24"/>
          <w:szCs w:val="24"/>
          <w:lang w:eastAsia="ru-RU"/>
        </w:rPr>
      </w:pPr>
      <w:r w:rsidRPr="00E364A6">
        <w:rPr>
          <w:rFonts w:eastAsia="SimSun" w:cs="Times New Roman"/>
          <w:sz w:val="24"/>
          <w:szCs w:val="24"/>
          <w:lang w:eastAsia="ru-RU"/>
        </w:rPr>
        <w:t>8. Устав образовательной организации.</w:t>
      </w:r>
    </w:p>
    <w:p w:rsidR="008E1764" w:rsidRPr="00E364A6" w:rsidRDefault="008E1764" w:rsidP="006642D9">
      <w:pPr>
        <w:spacing w:after="0"/>
        <w:jc w:val="both"/>
        <w:rPr>
          <w:rFonts w:eastAsia="SimSun" w:cs="Times New Roman"/>
          <w:sz w:val="24"/>
          <w:szCs w:val="24"/>
          <w:lang w:eastAsia="ru-RU"/>
        </w:rPr>
      </w:pPr>
      <w:r w:rsidRPr="00E364A6">
        <w:rPr>
          <w:rFonts w:eastAsia="SimSun" w:cs="Times New Roman"/>
          <w:sz w:val="24"/>
          <w:szCs w:val="24"/>
          <w:lang w:eastAsia="ru-RU"/>
        </w:rPr>
        <w:t>9. Положение о разработке и утверждении дополнительной общеобразовательной программы.</w:t>
      </w:r>
    </w:p>
    <w:p w:rsidR="008E1764" w:rsidRPr="00E364A6" w:rsidRDefault="008E1764" w:rsidP="006642D9">
      <w:pPr>
        <w:spacing w:before="100" w:beforeAutospacing="1" w:after="100" w:afterAutospacing="1"/>
        <w:jc w:val="both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E364A6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Дополнительная общеобразовательная программа </w:t>
      </w:r>
      <w:r w:rsidRPr="00E364A6"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  <w:t>естественнонаучной направленности</w:t>
      </w:r>
      <w:r w:rsidR="006642D9"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  <w:t>.</w:t>
      </w:r>
    </w:p>
    <w:p w:rsidR="008E1764" w:rsidRPr="00E364A6" w:rsidRDefault="008E1764" w:rsidP="006642D9">
      <w:pPr>
        <w:spacing w:before="100" w:beforeAutospacing="1" w:after="100" w:afterAutospacing="1"/>
        <w:jc w:val="both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8E1764" w:rsidRPr="00E364A6" w:rsidRDefault="008E1764" w:rsidP="006642D9">
      <w:pPr>
        <w:spacing w:before="100" w:beforeAutospacing="1" w:after="100" w:afterAutospacing="1"/>
        <w:jc w:val="both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8E1764" w:rsidRPr="00E364A6" w:rsidRDefault="008E1764" w:rsidP="006642D9">
      <w:pPr>
        <w:spacing w:before="100" w:beforeAutospacing="1" w:after="100" w:afterAutospacing="1"/>
        <w:jc w:val="both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8E1764" w:rsidRPr="00E364A6" w:rsidRDefault="008E1764" w:rsidP="006642D9">
      <w:pPr>
        <w:spacing w:before="100" w:beforeAutospacing="1" w:after="100" w:afterAutospacing="1"/>
        <w:jc w:val="both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i/>
          <w:iCs/>
          <w:color w:val="000000"/>
          <w:sz w:val="24"/>
          <w:szCs w:val="24"/>
        </w:rPr>
      </w:pPr>
    </w:p>
    <w:p w:rsidR="00C505EF" w:rsidRDefault="00C505EF" w:rsidP="006642D9">
      <w:pPr>
        <w:jc w:val="both"/>
        <w:rPr>
          <w:rFonts w:eastAsia="Calibri" w:cs="Times New Roman"/>
          <w:i/>
          <w:iCs/>
          <w:color w:val="000000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b/>
          <w:bCs/>
          <w:sz w:val="24"/>
          <w:szCs w:val="24"/>
        </w:rPr>
      </w:pPr>
      <w:r w:rsidRPr="00E364A6">
        <w:rPr>
          <w:rFonts w:eastAsia="Calibri" w:cs="Times New Roman"/>
          <w:i/>
          <w:iCs/>
          <w:color w:val="000000"/>
          <w:sz w:val="24"/>
          <w:szCs w:val="24"/>
        </w:rPr>
        <w:lastRenderedPageBreak/>
        <w:t>А</w:t>
      </w:r>
      <w:r w:rsidRPr="00E364A6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ктуальность</w:t>
      </w:r>
    </w:p>
    <w:p w:rsidR="008E1764" w:rsidRPr="00E364A6" w:rsidRDefault="008E1764" w:rsidP="006642D9">
      <w:pPr>
        <w:jc w:val="both"/>
        <w:rPr>
          <w:rFonts w:eastAsia="Calibri" w:cs="Times New Roman"/>
          <w:color w:val="111111"/>
          <w:sz w:val="24"/>
          <w:szCs w:val="24"/>
          <w:lang w:eastAsia="ru-RU"/>
        </w:rPr>
      </w:pPr>
      <w:r w:rsidRPr="00E364A6">
        <w:rPr>
          <w:rFonts w:eastAsia="Calibri" w:cs="Times New Roman"/>
          <w:color w:val="111111"/>
          <w:sz w:val="24"/>
          <w:szCs w:val="24"/>
          <w:lang w:eastAsia="ru-RU"/>
        </w:rPr>
        <w:t>Дошкольный возраст – это период наиболее интенсивного развития всех органов и систем организма ребенка, формирования разнообразных умений и поведения малыша. У детей пяти- шести лет быстро совершенствуется деятельность органов чувств, зрительные и слуховые восприятия. Успешность умственного, физического, эстетического воспитания в значительной степени зависит от уровня сенсорного развития детей, т. е. от того насколько совершенно ребенок слышит, видит, осязает окружающее. Человечество выработало основные сенсорные эталоны, задача педагогов - передать этот опыт ребенку, научить его использовать его в дальнейшем.</w:t>
      </w:r>
    </w:p>
    <w:p w:rsidR="008E1764" w:rsidRPr="00E364A6" w:rsidRDefault="008E1764" w:rsidP="006642D9">
      <w:pPr>
        <w:jc w:val="both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010101"/>
          <w:sz w:val="24"/>
          <w:szCs w:val="24"/>
          <w:lang w:eastAsia="ru-RU"/>
        </w:rPr>
        <w:t xml:space="preserve">Актуальность </w:t>
      </w:r>
      <w:r w:rsidRPr="00E364A6">
        <w:rPr>
          <w:rFonts w:eastAsia="Calibri" w:cs="Times New Roman"/>
          <w:sz w:val="24"/>
          <w:szCs w:val="24"/>
        </w:rPr>
        <w:t>программы заключается в условиях реализации ФГОС дошкольного образования «содержание программы должно обеспечивать развитие личности, мотивации и способностей детей в различных видах деятельности.</w:t>
      </w:r>
      <w:r w:rsidR="000D1810">
        <w:rPr>
          <w:rFonts w:eastAsia="Calibri" w:cs="Times New Roman"/>
          <w:sz w:val="24"/>
          <w:szCs w:val="24"/>
        </w:rPr>
        <w:t xml:space="preserve"> </w:t>
      </w:r>
      <w:r w:rsidRPr="00E364A6">
        <w:rPr>
          <w:rFonts w:eastAsia="Calibri" w:cs="Times New Roman"/>
          <w:sz w:val="24"/>
          <w:szCs w:val="24"/>
        </w:rPr>
        <w:t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5 (форме, цвете, размере, материале, звучании, ритме, темпе, количестве, числе, части и целом, пространстве и времени, движении и покое,</w:t>
      </w:r>
      <w:r w:rsidR="006642D9">
        <w:rPr>
          <w:rFonts w:eastAsia="Calibri" w:cs="Times New Roman"/>
          <w:sz w:val="24"/>
          <w:szCs w:val="24"/>
        </w:rPr>
        <w:t xml:space="preserve"> причинах и следствиях и др.) …</w:t>
      </w:r>
    </w:p>
    <w:p w:rsidR="008E1764" w:rsidRPr="00E364A6" w:rsidRDefault="008E1764" w:rsidP="006642D9">
      <w:pPr>
        <w:shd w:val="clear" w:color="auto" w:fill="FFFFFF"/>
        <w:spacing w:before="225" w:after="225"/>
        <w:ind w:firstLine="360"/>
        <w:jc w:val="both"/>
        <w:rPr>
          <w:rFonts w:eastAsia="Calibri" w:cs="Times New Roman"/>
          <w:color w:val="000000"/>
          <w:sz w:val="24"/>
          <w:szCs w:val="24"/>
        </w:rPr>
      </w:pPr>
    </w:p>
    <w:p w:rsidR="008E1764" w:rsidRPr="00E364A6" w:rsidRDefault="008E1764" w:rsidP="006642D9">
      <w:pPr>
        <w:shd w:val="clear" w:color="auto" w:fill="FFFFFF"/>
        <w:spacing w:before="225" w:after="225"/>
        <w:jc w:val="both"/>
        <w:rPr>
          <w:rFonts w:eastAsia="Calibri" w:cs="Times New Roman"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A86A03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8E1764" w:rsidRPr="00E364A6" w:rsidRDefault="00A86A03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  <w:r w:rsidRPr="00E364A6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lastRenderedPageBreak/>
        <w:t xml:space="preserve">Цели </w:t>
      </w:r>
      <w:r w:rsidR="008E1764" w:rsidRPr="00E364A6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и задачи программы: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b/>
          <w:bCs/>
          <w:i/>
          <w:iCs/>
          <w:sz w:val="24"/>
          <w:szCs w:val="24"/>
        </w:rPr>
        <w:t xml:space="preserve">Цель: </w:t>
      </w:r>
      <w:r w:rsidRPr="00E364A6">
        <w:rPr>
          <w:rFonts w:eastAsia="Calibri" w:cs="Times New Roman"/>
          <w:sz w:val="24"/>
          <w:szCs w:val="24"/>
        </w:rPr>
        <w:t>развитие интеллектуальных способностей и логического мышления детей старшего дошкольного возраста посредствам развивающих игр.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b/>
          <w:bCs/>
          <w:i/>
          <w:iCs/>
          <w:sz w:val="24"/>
          <w:szCs w:val="24"/>
        </w:rPr>
      </w:pPr>
      <w:r w:rsidRPr="00E364A6">
        <w:rPr>
          <w:rFonts w:eastAsia="Calibri" w:cs="Times New Roman"/>
          <w:b/>
          <w:bCs/>
          <w:i/>
          <w:iCs/>
          <w:sz w:val="24"/>
          <w:szCs w:val="24"/>
        </w:rPr>
        <w:t>Задачи: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Образовательные:</w:t>
      </w:r>
    </w:p>
    <w:p w:rsidR="008E1764" w:rsidRPr="00E364A6" w:rsidRDefault="008E1764" w:rsidP="006642D9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1A1A1A"/>
          <w:sz w:val="24"/>
          <w:szCs w:val="24"/>
          <w:lang w:eastAsia="ru-RU"/>
        </w:rPr>
        <w:t>1.Заинтересовать детей занимательным математическим материалом.</w:t>
      </w:r>
    </w:p>
    <w:p w:rsidR="008E1764" w:rsidRPr="00E364A6" w:rsidRDefault="008E1764" w:rsidP="006642D9">
      <w:pPr>
        <w:shd w:val="clear" w:color="auto" w:fill="FFFFFF"/>
        <w:spacing w:after="0"/>
        <w:ind w:left="72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8E1764" w:rsidRPr="00E364A6" w:rsidRDefault="008E1764" w:rsidP="006642D9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1A1A1A"/>
          <w:sz w:val="24"/>
          <w:szCs w:val="24"/>
          <w:lang w:eastAsia="ru-RU"/>
        </w:rPr>
        <w:t>2.Развивать математические способности и склонности.</w:t>
      </w:r>
    </w:p>
    <w:p w:rsidR="008E1764" w:rsidRPr="00E364A6" w:rsidRDefault="008E1764" w:rsidP="006642D9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:rsidR="008E1764" w:rsidRPr="00E364A6" w:rsidRDefault="008E1764" w:rsidP="006642D9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1A1A1A"/>
          <w:sz w:val="24"/>
          <w:szCs w:val="24"/>
          <w:lang w:eastAsia="ru-RU"/>
        </w:rPr>
        <w:t>3. Развивать умение оперировать знаниями по математике.</w:t>
      </w:r>
    </w:p>
    <w:p w:rsidR="008E1764" w:rsidRPr="00E364A6" w:rsidRDefault="008E1764" w:rsidP="006642D9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8E1764" w:rsidRPr="00E364A6" w:rsidRDefault="008E1764" w:rsidP="006642D9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1A1A1A"/>
          <w:sz w:val="24"/>
          <w:szCs w:val="24"/>
          <w:lang w:eastAsia="ru-RU"/>
        </w:rPr>
        <w:t>4</w:t>
      </w:r>
      <w:r w:rsidRPr="00E364A6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.</w:t>
      </w:r>
      <w:r w:rsidRPr="00E364A6">
        <w:rPr>
          <w:rFonts w:eastAsia="Times New Roman" w:cs="Times New Roman"/>
          <w:color w:val="1A1A1A"/>
          <w:sz w:val="24"/>
          <w:szCs w:val="24"/>
          <w:lang w:eastAsia="ru-RU"/>
        </w:rPr>
        <w:t>Формировать количественные, пространственные и временные отношения.</w:t>
      </w:r>
    </w:p>
    <w:p w:rsidR="008E1764" w:rsidRPr="00E364A6" w:rsidRDefault="008E1764" w:rsidP="006642D9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:rsidR="008E1764" w:rsidRPr="00E364A6" w:rsidRDefault="008E1764" w:rsidP="006642D9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i/>
          <w:iCs/>
          <w:sz w:val="24"/>
          <w:szCs w:val="24"/>
        </w:rPr>
      </w:pPr>
      <w:r w:rsidRPr="00E364A6">
        <w:rPr>
          <w:rFonts w:eastAsia="Calibri" w:cs="Times New Roman"/>
          <w:i/>
          <w:iCs/>
          <w:sz w:val="24"/>
          <w:szCs w:val="24"/>
        </w:rPr>
        <w:t xml:space="preserve"> Развивающие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1.Развивать мыслительные умения: умение сравнивать, анализировать,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классифицировать, обобщать, абстрагировать, кодировать и декодировать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информацию.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2.Развивать психические процессы: зрительное восприятие,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произвольное внимание. 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3.Развивать любознательность, самостоятельность, сообразительность,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стремление к поиску нестандартных решений задач.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4.Развивать логическое мышление,</w:t>
      </w:r>
      <w:r w:rsidR="006642D9">
        <w:rPr>
          <w:rFonts w:eastAsia="Calibri" w:cs="Times New Roman"/>
          <w:sz w:val="24"/>
          <w:szCs w:val="24"/>
        </w:rPr>
        <w:t xml:space="preserve"> </w:t>
      </w:r>
      <w:r w:rsidRPr="00E364A6">
        <w:rPr>
          <w:rFonts w:eastAsia="Calibri" w:cs="Times New Roman"/>
          <w:sz w:val="24"/>
          <w:szCs w:val="24"/>
        </w:rPr>
        <w:t xml:space="preserve">умение строить простейшие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умозаключения.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5.Развивать мелкую моторику рук.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i/>
          <w:iCs/>
          <w:sz w:val="24"/>
          <w:szCs w:val="24"/>
        </w:rPr>
      </w:pPr>
      <w:r w:rsidRPr="00E364A6">
        <w:rPr>
          <w:rFonts w:eastAsia="Calibri" w:cs="Times New Roman"/>
          <w:i/>
          <w:iCs/>
          <w:sz w:val="24"/>
          <w:szCs w:val="24"/>
        </w:rPr>
        <w:t xml:space="preserve">Воспитательные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1.Воспитывать морально – волевые качества личности: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ответственность, организованность, эмоционально-положительное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отношение к сверстникам 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2.Воспитывать интерес к развивающим играм.</w:t>
      </w:r>
    </w:p>
    <w:p w:rsidR="008E1764" w:rsidRPr="00E364A6" w:rsidRDefault="008E1764" w:rsidP="006642D9">
      <w:pPr>
        <w:shd w:val="clear" w:color="auto" w:fill="FFFFFF"/>
        <w:spacing w:before="150" w:after="150"/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  <w:r w:rsidRPr="00E364A6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Категория воспитанников</w:t>
      </w: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Программа рассчитана на детей в возрасте 5-6 лет, посещающих дошкольные образовательные учреждения, а также детей с ограниченными образовательными возможностями (типа ТНР, НР)</w:t>
      </w: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8E1764" w:rsidRPr="00E364A6" w:rsidRDefault="008E1764" w:rsidP="006642D9">
      <w:pPr>
        <w:shd w:val="clear" w:color="auto" w:fill="FFFFFF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lastRenderedPageBreak/>
        <w:t>Планируемые результаты</w:t>
      </w:r>
    </w:p>
    <w:p w:rsidR="008E1764" w:rsidRPr="00E364A6" w:rsidRDefault="008E1764" w:rsidP="006642D9">
      <w:pPr>
        <w:jc w:val="both"/>
        <w:rPr>
          <w:rFonts w:eastAsia="Calibri" w:cs="Times New Roman"/>
          <w:b/>
          <w:i/>
          <w:iCs/>
          <w:sz w:val="24"/>
          <w:szCs w:val="24"/>
        </w:rPr>
      </w:pPr>
      <w:r w:rsidRPr="00E364A6">
        <w:rPr>
          <w:rFonts w:eastAsia="Calibri" w:cs="Times New Roman"/>
          <w:b/>
          <w:i/>
          <w:iCs/>
          <w:sz w:val="24"/>
          <w:szCs w:val="24"/>
        </w:rPr>
        <w:t xml:space="preserve">Раздел «Логика»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- Появится умение сравнивать, классифицировать, обобщать, систематизировать предметы окружающей действительности;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-  Улучшится зрительная память, внимание, усидчивость;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- Научатся при помощи суждений делать умозаключения;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- Научатся решать простые логические задачи; 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-  Научатся ориентироваться на листе бумаги в клетку;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- Научатся моделировать, конструировать, группировать по цвету и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величине;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- Научатся слушать   взрослого и выполнять его инструкции</w:t>
      </w:r>
      <w:r w:rsidR="000D1810">
        <w:rPr>
          <w:rFonts w:eastAsia="Calibri" w:cs="Times New Roman"/>
          <w:sz w:val="24"/>
          <w:szCs w:val="24"/>
        </w:rPr>
        <w:t xml:space="preserve">, </w:t>
      </w:r>
      <w:r w:rsidRPr="00E364A6">
        <w:rPr>
          <w:rFonts w:eastAsia="Calibri" w:cs="Times New Roman"/>
          <w:sz w:val="24"/>
          <w:szCs w:val="24"/>
        </w:rPr>
        <w:t>договариваться и    согласовывать свои    действия со сверстником, контролировать свои действия и действия партнёра, исправлять свои и его ошибки.</w:t>
      </w:r>
    </w:p>
    <w:p w:rsidR="008E1764" w:rsidRPr="00E364A6" w:rsidRDefault="008E1764" w:rsidP="006642D9">
      <w:pPr>
        <w:jc w:val="both"/>
        <w:rPr>
          <w:rFonts w:eastAsia="Calibri" w:cs="Times New Roman"/>
          <w:b/>
          <w:i/>
          <w:iCs/>
          <w:sz w:val="24"/>
          <w:szCs w:val="24"/>
        </w:rPr>
      </w:pPr>
      <w:r w:rsidRPr="00E364A6">
        <w:rPr>
          <w:rFonts w:eastAsia="Calibri" w:cs="Times New Roman"/>
          <w:b/>
          <w:i/>
          <w:iCs/>
          <w:sz w:val="24"/>
          <w:szCs w:val="24"/>
        </w:rPr>
        <w:t>Раздел «Математика для дошкольников»</w:t>
      </w:r>
    </w:p>
    <w:p w:rsidR="008E1764" w:rsidRPr="00E364A6" w:rsidRDefault="008E1764" w:rsidP="006642D9">
      <w:pPr>
        <w:spacing w:after="240"/>
        <w:jc w:val="both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010101"/>
          <w:sz w:val="24"/>
          <w:szCs w:val="24"/>
          <w:lang w:eastAsia="ru-RU"/>
        </w:rPr>
        <w:t>- считать (отсчитывает) в пределах 10, правильно пользуется количественными и порядковыми числительными;</w:t>
      </w:r>
    </w:p>
    <w:p w:rsidR="008E1764" w:rsidRPr="00E364A6" w:rsidRDefault="008E1764" w:rsidP="006642D9">
      <w:pPr>
        <w:spacing w:after="240"/>
        <w:jc w:val="both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010101"/>
          <w:sz w:val="24"/>
          <w:szCs w:val="24"/>
          <w:lang w:eastAsia="ru-RU"/>
        </w:rPr>
        <w:t>- познакомятся с составом числа из двух меньших;</w:t>
      </w:r>
    </w:p>
    <w:p w:rsidR="008E1764" w:rsidRPr="00E364A6" w:rsidRDefault="008E1764" w:rsidP="006642D9">
      <w:pPr>
        <w:jc w:val="both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010101"/>
          <w:sz w:val="24"/>
          <w:szCs w:val="24"/>
          <w:lang w:eastAsia="ru-RU"/>
        </w:rPr>
        <w:t>- подбирать предметы по одному-двум качествам (цвет, форма, материал и т.п.).</w:t>
      </w:r>
    </w:p>
    <w:p w:rsidR="008E1764" w:rsidRPr="00E364A6" w:rsidRDefault="008E1764" w:rsidP="006642D9">
      <w:pPr>
        <w:spacing w:after="240"/>
        <w:jc w:val="both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010101"/>
          <w:sz w:val="24"/>
          <w:szCs w:val="24"/>
          <w:lang w:eastAsia="ru-RU"/>
        </w:rPr>
        <w:t>- владеть элементарными навыками решения математических задач на сложение и вычитание;</w:t>
      </w:r>
    </w:p>
    <w:p w:rsidR="008E1764" w:rsidRPr="00E364A6" w:rsidRDefault="008E1764" w:rsidP="006642D9">
      <w:pPr>
        <w:spacing w:after="240"/>
        <w:jc w:val="both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010101"/>
          <w:sz w:val="24"/>
          <w:szCs w:val="24"/>
          <w:lang w:eastAsia="ru-RU"/>
        </w:rPr>
        <w:t>- ориентироваться в частях суток, днях недели, временах года, в пространстве и на плоскости;</w:t>
      </w:r>
    </w:p>
    <w:p w:rsidR="008E1764" w:rsidRPr="00E364A6" w:rsidRDefault="008E1764" w:rsidP="006642D9">
      <w:pPr>
        <w:spacing w:after="240"/>
        <w:jc w:val="both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010101"/>
          <w:sz w:val="24"/>
          <w:szCs w:val="24"/>
          <w:lang w:eastAsia="ru-RU"/>
        </w:rPr>
        <w:t>- различать и называть девять основных цветов, параметры величины (длина, ширина, высота) и несколько градаций величин данных параметров;</w:t>
      </w:r>
    </w:p>
    <w:p w:rsidR="008E1764" w:rsidRPr="00E364A6" w:rsidRDefault="008E1764" w:rsidP="006642D9">
      <w:pPr>
        <w:spacing w:after="240"/>
        <w:jc w:val="both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E364A6">
        <w:rPr>
          <w:rFonts w:eastAsia="Times New Roman" w:cs="Times New Roman"/>
          <w:color w:val="010101"/>
          <w:sz w:val="24"/>
          <w:szCs w:val="24"/>
          <w:lang w:eastAsia="ru-RU"/>
        </w:rPr>
        <w:t>- уметь находить часть и целое.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Возможные формы организации деятельности обучающихся на занятии.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1.Фронтальная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Образовательная деятельность   проводится со всей группой детей,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внутри которой каждый выполняет задание самостоятельно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2.Групповая 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 Совместное выполнение задания несколькими детьми.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3 Смешанная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Сначала дети выполняют задание все вместе, а затем по частям.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(парами, тройками, звеньями).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lastRenderedPageBreak/>
        <w:t>Учебный план: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1"/>
        <w:gridCol w:w="2835"/>
        <w:gridCol w:w="1074"/>
        <w:gridCol w:w="1053"/>
        <w:gridCol w:w="1134"/>
        <w:gridCol w:w="2468"/>
      </w:tblGrid>
      <w:tr w:rsidR="008E1764" w:rsidRPr="00E364A6" w:rsidTr="00C505EF">
        <w:tc>
          <w:tcPr>
            <w:tcW w:w="781" w:type="dxa"/>
            <w:vMerge w:val="restart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>№п</w:t>
            </w:r>
            <w:r w:rsidRPr="00E364A6"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835" w:type="dxa"/>
            <w:vMerge w:val="restart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3261" w:type="dxa"/>
            <w:gridSpan w:val="3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468" w:type="dxa"/>
            <w:vMerge w:val="restart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Форма аттестации </w:t>
            </w:r>
            <w:r w:rsidRPr="00E364A6"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>контроля</w:t>
            </w:r>
          </w:p>
        </w:tc>
      </w:tr>
      <w:tr w:rsidR="008E1764" w:rsidRPr="00E364A6" w:rsidTr="00C505EF">
        <w:tc>
          <w:tcPr>
            <w:tcW w:w="781" w:type="dxa"/>
            <w:vMerge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2468" w:type="dxa"/>
            <w:vMerge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9345" w:type="dxa"/>
            <w:gridSpan w:val="6"/>
          </w:tcPr>
          <w:p w:rsidR="008E1764" w:rsidRPr="00E364A6" w:rsidRDefault="008E1764" w:rsidP="006642D9">
            <w:pPr>
              <w:numPr>
                <w:ilvl w:val="0"/>
                <w:numId w:val="2"/>
              </w:numPr>
              <w:spacing w:after="0" w:line="259" w:lineRule="auto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>Математика для дошкольников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Мониторинг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Величина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«Что в мешочке»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rPr>
          <w:trHeight w:val="236"/>
        </w:trPr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Величина 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«Найди пару»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1.4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Величина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«Собери игрушки»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1.5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Величина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«Поставь правильно»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1.6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Величина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«Кто быстрее доберется»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1.7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Величина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 что похоже»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1.8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«Кто соседи»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1.9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«Где предмет»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1.10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«Отгадай где»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1.11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 «Кто соседи»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1.12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«Что где спрятано»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1.13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«Назови соседей»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1.14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 что похоже»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1.15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«Продолжи цепочку»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1.16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«Соседи»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1.17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«Скажи сколько»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1.18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«Назови цифру»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1.19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«Соседи»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lastRenderedPageBreak/>
              <w:t>1.20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 что похоже»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1.21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«Закончи цепочку»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rPr>
          <w:trHeight w:val="335"/>
        </w:trPr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1.22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«Собери фигуру»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1.23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«Закончи цепочку»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1.24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 что похоже»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1.25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«Когда это бывает»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1.26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Загадки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1.27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«Утро, день, вечер, ночь»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1.28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«Кто первый назовет»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1.29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«Назови соседей»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1.30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«Путаница»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1.31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«Какой цифры не стало»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1.32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«Что изменилось»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1.33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«Исправь ошибку»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1.34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«Соседи»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1.35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«Сколько»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1.36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«Считай-не ошибись»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1.37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«Кто первый назовет»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1.38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«Сколько»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1.39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«Какой цифры не стало»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1.40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«Дни недели»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1.41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«Загадки»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lastRenderedPageBreak/>
              <w:t>1.42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«Вчера, сегодня, завтра»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1.43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46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44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9345" w:type="dxa"/>
            <w:gridSpan w:val="6"/>
          </w:tcPr>
          <w:p w:rsidR="008E1764" w:rsidRPr="00E364A6" w:rsidRDefault="008E1764" w:rsidP="006642D9">
            <w:pPr>
              <w:spacing w:after="0" w:line="259" w:lineRule="auto"/>
              <w:ind w:left="68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:rsidR="008E1764" w:rsidRPr="00E364A6" w:rsidRDefault="008E1764" w:rsidP="006642D9">
            <w:pPr>
              <w:spacing w:after="0" w:line="259" w:lineRule="auto"/>
              <w:ind w:left="68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                                                        2.Логика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«Овощи в суп, фрукты в компот»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0.5</w:t>
            </w: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0.5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 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«Что лишнее?»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«Обведи, что бывает зелёным»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«Узнай, что нарисовано?»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2.5.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«Раскрась, овощи, фрукты, ягоды»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2.6.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«Два предмета-одно слово»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2.7.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«Овощи круглые и овальные»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2.8.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«Раскрась игрушки жёлтым цветом, посуду…»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2.9.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«Обведи то, из чего можно пить»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2.10.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«Кому что?»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2.11.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«Помоги найти дорогу»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2.12.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«Найди свою тень»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2.13.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«Наложенный рисунок»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2.14.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«Зачеркни лишний предмет»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2.15.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«Соедини слова с подходящей картинкой»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2.16.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«Обведи съедобное красным, несъедобное зеленым»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2.17.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«Твердые и мягкие предметы»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2.18.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«Что летает?»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2.19.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«Путаница»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2.20.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«Найди сходства и различия»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2.21.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«Раскрась предметы для рисования»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rPr>
          <w:trHeight w:val="469"/>
        </w:trPr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2.22.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«Найди похожий»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2.23.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«Помоги зайчикам добраться до домика!»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2.24.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«Закончи предложение выбрав подходящие </w:t>
            </w:r>
            <w:r w:rsidRPr="00E364A6">
              <w:rPr>
                <w:rFonts w:eastAsia="Calibri" w:cs="Times New Roman"/>
                <w:sz w:val="24"/>
                <w:szCs w:val="24"/>
              </w:rPr>
              <w:lastRenderedPageBreak/>
              <w:t>предметы»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lastRenderedPageBreak/>
              <w:t>2.25.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«Логическая задача»»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2.26.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«Продолжи цифровой ряд»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2.27.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«Помоги машине проехать к дому»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2.28.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«Моделируем квадрат»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2.29.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«Моделируем прямоугольник»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2.30.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«Корректурная проба»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2.31.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«Выложи из счётных палочек»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2.32.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«Найди пару»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2.33.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«Раскрась стрелочки повёрнутые вправо, влево…»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2.34.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«Графический диктант»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2.35.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 Назови больше, меньше»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2.36.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«Чудесный мешочек»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2.37.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«Раскрась детали из которых сосоставлена фигура»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2.38.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«Дорисуй, яблоку листик, цветочку серединку»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2.39.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«Назови соседей»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rPr>
          <w:trHeight w:val="403"/>
        </w:trPr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2.40.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«Посчитай</w:t>
            </w:r>
            <w:r w:rsidR="00365E4B">
              <w:rPr>
                <w:rFonts w:eastAsia="Calibri" w:cs="Times New Roman"/>
                <w:sz w:val="24"/>
                <w:szCs w:val="24"/>
              </w:rPr>
              <w:t>-</w:t>
            </w:r>
            <w:r w:rsidRPr="00E364A6">
              <w:rPr>
                <w:rFonts w:eastAsia="Calibri" w:cs="Times New Roman"/>
                <w:sz w:val="24"/>
                <w:szCs w:val="24"/>
              </w:rPr>
              <w:t>ка»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2.41.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«Найди пару»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2.42.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«Дорога к дому»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2.43.</w:t>
            </w:r>
          </w:p>
        </w:tc>
        <w:tc>
          <w:tcPr>
            <w:tcW w:w="2835" w:type="dxa"/>
          </w:tcPr>
          <w:p w:rsidR="008E1764" w:rsidRPr="00E364A6" w:rsidRDefault="000D1810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«Соеди</w:t>
            </w:r>
            <w:r w:rsidR="00365E4B">
              <w:rPr>
                <w:rFonts w:eastAsia="Calibri" w:cs="Times New Roman"/>
                <w:sz w:val="24"/>
                <w:szCs w:val="24"/>
              </w:rPr>
              <w:t>ни рисунок с кол</w:t>
            </w:r>
            <w:r w:rsidR="008E1764" w:rsidRPr="00E364A6">
              <w:rPr>
                <w:rFonts w:eastAsia="Calibri" w:cs="Times New Roman"/>
                <w:sz w:val="24"/>
                <w:szCs w:val="24"/>
              </w:rPr>
              <w:t>ичеством точек»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2.44.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«Улица разноцветных палочек»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2.45.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«Угощение для лягушки»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2.46.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 Волшебный мешочек»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2.47.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«Бусы»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наблюдение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2.48</w:t>
            </w: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Мониторинг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48</w:t>
            </w: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48</w:t>
            </w: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78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b/>
          <w:bCs/>
          <w:i/>
          <w:iCs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b/>
          <w:bCs/>
          <w:i/>
          <w:iCs/>
          <w:sz w:val="24"/>
          <w:szCs w:val="24"/>
        </w:rPr>
      </w:pPr>
    </w:p>
    <w:p w:rsidR="00A86A03" w:rsidRPr="00E364A6" w:rsidRDefault="00A86A03" w:rsidP="006642D9">
      <w:pPr>
        <w:jc w:val="both"/>
        <w:rPr>
          <w:rFonts w:eastAsia="Calibri" w:cs="Times New Roman"/>
          <w:b/>
          <w:bCs/>
          <w:i/>
          <w:iCs/>
          <w:sz w:val="24"/>
          <w:szCs w:val="24"/>
        </w:rPr>
      </w:pPr>
    </w:p>
    <w:p w:rsidR="00A86A03" w:rsidRPr="00E364A6" w:rsidRDefault="00A86A03" w:rsidP="006642D9">
      <w:pPr>
        <w:jc w:val="both"/>
        <w:rPr>
          <w:rFonts w:eastAsia="Calibri" w:cs="Times New Roman"/>
          <w:b/>
          <w:bCs/>
          <w:i/>
          <w:iCs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b/>
          <w:bCs/>
          <w:i/>
          <w:iCs/>
          <w:sz w:val="24"/>
          <w:szCs w:val="24"/>
        </w:rPr>
      </w:pPr>
      <w:r w:rsidRPr="00E364A6">
        <w:rPr>
          <w:rFonts w:eastAsia="Calibri" w:cs="Times New Roman"/>
          <w:b/>
          <w:bCs/>
          <w:i/>
          <w:iCs/>
          <w:sz w:val="24"/>
          <w:szCs w:val="24"/>
        </w:rPr>
        <w:lastRenderedPageBreak/>
        <w:t>Календарный учебный график: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8"/>
        <w:gridCol w:w="879"/>
        <w:gridCol w:w="1420"/>
        <w:gridCol w:w="851"/>
        <w:gridCol w:w="3544"/>
        <w:gridCol w:w="1731"/>
      </w:tblGrid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Месяц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Число</w:t>
            </w: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Время проведения занятий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Кол-во часов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Содержание занятия (раздел подготовки, тема, форма занятия, форма контроля и т.д.)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Мероприятия за рамками учебного плана</w:t>
            </w: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Сентябрь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02.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04.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09.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11.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16.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18.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23.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25.</w:t>
            </w: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В 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1.1. «Мониторинг»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2.1. «Овощи - фрукты»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1.2. «Соседи» 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2.2. «Что лишнее»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1.3. «Найди пару»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2.3. «Обведи, что бывает зелёным»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1.4.«Собери игрушки»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Итог (повторение)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Наблюдение, опрос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диагностика</w:t>
            </w: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Октябрь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02.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07.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09.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16.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21.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   28.</w:t>
            </w: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1.5. «Поставь правильно»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2.4. «Узнай, что нарисовано»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1.6. «Кто быстрее доберется»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2.5. «Раскрась овощи, фрукты, ягоды»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1.7. «На что похоже»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2.6. «Два предмета-одно слово»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2.7. «Овощи круглые-овальные»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06.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11.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18.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20.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25.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27.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1.8. «Поезд»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2.8. «Раскрась игрушки желтым цветом»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1.9. «Где предмет»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2.9. «Обведи то из чего можно пить»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1.10. «Отгадай где», 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2.10. «Кому, что?»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1.11. «Кто соседи», 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Декабрь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02.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09.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 xml:space="preserve">   11.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16.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18.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25.</w:t>
            </w: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1.12. «Что где спрятано»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2.11. «Помоги найти дорогу»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1.13. «Назови соседей»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2.12. «Найди свою тень»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1.14. «На что похоже»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2.13. «Наложенный рисунок»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2.14. «Зачеркни лишний предмет»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Январь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13.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15.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20.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22.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27.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29.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1.15. «Продолжи цепочку»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2.15. «Соедини слова с картинкой»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1.16. «»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2.16. «Обведи съедобное красным, несъедобное зелёным»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lastRenderedPageBreak/>
              <w:t>1.17. «Скажи сколько»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1.8.«Найди фигуру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05.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10.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12.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17.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19.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26.</w:t>
            </w: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1.18. «Назови цифру»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2.17. «Твёрдые и мягкие предметы»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1.19. «Соседи»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2.18. «Что летает»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1.20. «На что похоже»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2.19. «Путаница»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2.20. «Найди сходства и различия»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Март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05.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10.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12.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 xml:space="preserve">    17.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19.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   26.</w:t>
            </w: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1.21. «Закончи цепочку»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2.21. «Раскрась предметы для рисования»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1.22. «Собери фигуры»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2.22. «Найди похожий»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1.23. «Закончи цепочку»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2.23. «Помоги зайчикам добраться до домика!»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1.24. «На что похоже»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Апрель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02.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07.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09.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16.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21.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28.</w:t>
            </w: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1.25. «Когда это бывает»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2.24. «Закончи предложение выбрав подходящие предметы»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1.26. «Загадки»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2.25. «Логическая задача»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1.27. «Утро, день, вечер, ночь»»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2.26. «Продолжи </w:t>
            </w:r>
            <w:r w:rsidR="000D1810">
              <w:rPr>
                <w:rFonts w:eastAsia="Calibri" w:cs="Times New Roman"/>
                <w:sz w:val="24"/>
                <w:szCs w:val="24"/>
              </w:rPr>
              <w:t>ц</w:t>
            </w:r>
            <w:r w:rsidRPr="00E364A6">
              <w:rPr>
                <w:rFonts w:eastAsia="Calibri" w:cs="Times New Roman"/>
                <w:sz w:val="24"/>
                <w:szCs w:val="24"/>
              </w:rPr>
              <w:t>ифровой ряд»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2.27. «Помоги машине доехать до дома»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Май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05.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07.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12.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 xml:space="preserve">   19.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21.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26.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28.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1.28. «Кто первый назовет»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2.28. «Моделируем квадрат»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1.29. «Назови соседей»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2.29. «Моделируем прямоугольник»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1.30. «Путаница»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2.30. «Корректурная проба»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1.31. «Какой цифры не стало»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Июнь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02.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09.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11.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16.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18.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25.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lastRenderedPageBreak/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1.32. «»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2.31. «Выложи из счётных палочек»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1.33. «Исправь ошибку»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2.32. «Найди пару»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1.34. «Соседи»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lastRenderedPageBreak/>
              <w:t>2.33. «Раскрась</w:t>
            </w:r>
            <w:r w:rsidR="000D1810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E364A6">
              <w:rPr>
                <w:rFonts w:eastAsia="Calibri" w:cs="Times New Roman"/>
                <w:sz w:val="24"/>
                <w:szCs w:val="24"/>
              </w:rPr>
              <w:t>стрелочки, повёрнутые вправо»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2.34. «Графический диктант»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lastRenderedPageBreak/>
              <w:t>Июль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02.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07.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09.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16.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21.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1.35. «Сколько»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2.35. «Назови больше, меньше»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1.36. «Считай-не ошибись»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2.36. «Чудесный мешочек»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1.37. «Кто первый назовет»»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2.37. «Раскрась детали из которых составлена фигура»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1.38. «Сколько»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1178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Август</w:t>
            </w:r>
          </w:p>
        </w:tc>
        <w:tc>
          <w:tcPr>
            <w:tcW w:w="879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04.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 xml:space="preserve">   06.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11.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13.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18.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20.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25.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420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E364A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1.39. «Какой цифры не стало»»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2.38. «Дорисуй яблоку листик, цветочку середину»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1.40. «Дни недели»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2.39. «Назови соседей»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1.41. «Загадки»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2.40. «Посчитай-ка»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1.42. «Вчера, сегодня, завтра»</w:t>
            </w:r>
          </w:p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E364A6">
              <w:rPr>
                <w:rFonts w:eastAsia="Calibri" w:cs="Times New Roman"/>
                <w:bCs/>
                <w:iCs/>
                <w:sz w:val="24"/>
                <w:szCs w:val="24"/>
              </w:rPr>
              <w:t>диагностика</w:t>
            </w:r>
          </w:p>
        </w:tc>
      </w:tr>
    </w:tbl>
    <w:p w:rsidR="008E1764" w:rsidRPr="00E364A6" w:rsidRDefault="008E1764" w:rsidP="006642D9">
      <w:pPr>
        <w:ind w:left="360"/>
        <w:jc w:val="both"/>
        <w:rPr>
          <w:rFonts w:eastAsia="Calibri" w:cs="Times New Roman"/>
          <w:b/>
          <w:bCs/>
          <w:i/>
          <w:iCs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C8760C" w:rsidRPr="00E364A6" w:rsidRDefault="00C8760C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  <w:r w:rsidRPr="00E364A6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Методическое обеспечение программы может быть представлено в виде таблицы:</w:t>
      </w:r>
    </w:p>
    <w:p w:rsidR="008E1764" w:rsidRPr="00E364A6" w:rsidRDefault="008E1764" w:rsidP="006642D9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i/>
          <w:iCs/>
          <w:color w:val="000000"/>
          <w:sz w:val="24"/>
          <w:szCs w:val="24"/>
        </w:rPr>
      </w:pPr>
    </w:p>
    <w:tbl>
      <w:tblPr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368"/>
        <w:gridCol w:w="1654"/>
        <w:gridCol w:w="2074"/>
        <w:gridCol w:w="1984"/>
        <w:gridCol w:w="1896"/>
      </w:tblGrid>
      <w:tr w:rsidR="008E1764" w:rsidRPr="00E364A6" w:rsidTr="00C505EF">
        <w:trPr>
          <w:trHeight w:val="1073"/>
          <w:jc w:val="center"/>
        </w:trPr>
        <w:tc>
          <w:tcPr>
            <w:tcW w:w="622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68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Название темы (базовые разделы)</w:t>
            </w:r>
          </w:p>
        </w:tc>
        <w:tc>
          <w:tcPr>
            <w:tcW w:w="1654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Форма проведения занятий</w:t>
            </w:r>
          </w:p>
        </w:tc>
        <w:tc>
          <w:tcPr>
            <w:tcW w:w="2074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Методы и приемы проведения занятий</w:t>
            </w:r>
          </w:p>
        </w:tc>
        <w:tc>
          <w:tcPr>
            <w:tcW w:w="1984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Дидактические материалы, техническая оснащенность</w:t>
            </w:r>
          </w:p>
        </w:tc>
        <w:tc>
          <w:tcPr>
            <w:tcW w:w="1896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Форма подведения итогов</w:t>
            </w:r>
          </w:p>
        </w:tc>
      </w:tr>
      <w:tr w:rsidR="008E1764" w:rsidRPr="00E364A6" w:rsidTr="00C505EF">
        <w:trPr>
          <w:trHeight w:val="1073"/>
          <w:jc w:val="center"/>
        </w:trPr>
        <w:tc>
          <w:tcPr>
            <w:tcW w:w="622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68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Математика для дошкольников</w:t>
            </w:r>
          </w:p>
        </w:tc>
        <w:tc>
          <w:tcPr>
            <w:tcW w:w="1654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Фронтальная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Групповая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Смешанная</w:t>
            </w:r>
          </w:p>
        </w:tc>
        <w:tc>
          <w:tcPr>
            <w:tcW w:w="2074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Игровые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Наглядные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Практические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Объяснительно – иллюстративный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Исследовательский</w:t>
            </w:r>
          </w:p>
        </w:tc>
        <w:tc>
          <w:tcPr>
            <w:tcW w:w="1984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Математика для дошкольников 5-6 лет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 xml:space="preserve">Цветные схемы-карточки 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Фотоотчёт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Видеопрезентация</w:t>
            </w:r>
          </w:p>
        </w:tc>
      </w:tr>
      <w:tr w:rsidR="008E1764" w:rsidRPr="00E364A6" w:rsidTr="00C505EF">
        <w:trPr>
          <w:trHeight w:val="1073"/>
          <w:jc w:val="center"/>
        </w:trPr>
        <w:tc>
          <w:tcPr>
            <w:tcW w:w="622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68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Логика</w:t>
            </w:r>
          </w:p>
        </w:tc>
        <w:tc>
          <w:tcPr>
            <w:tcW w:w="1654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Фронтальная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Групповая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Смешанная</w:t>
            </w:r>
          </w:p>
        </w:tc>
        <w:tc>
          <w:tcPr>
            <w:tcW w:w="2074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Игровые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Наглядные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Практические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Объяснительно – иллюстративный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Исследовательский</w:t>
            </w:r>
          </w:p>
        </w:tc>
        <w:tc>
          <w:tcPr>
            <w:tcW w:w="1984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Цветные схемы-карточки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Логико-математические игры, задачи и головоломки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Таблицы</w:t>
            </w:r>
            <w:r w:rsidRPr="00E364A6">
              <w:rPr>
                <w:rFonts w:eastAsia="Calibri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E364A6">
              <w:rPr>
                <w:rFonts w:eastAsia="Calibri" w:cs="Times New Roman"/>
                <w:sz w:val="24"/>
                <w:szCs w:val="24"/>
              </w:rPr>
              <w:t>К</w:t>
            </w:r>
            <w:r w:rsidRPr="00E364A6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арточки –схемы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И</w:t>
            </w:r>
            <w:r w:rsidRPr="00E364A6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грушки</w:t>
            </w:r>
            <w:r w:rsidRPr="00E364A6">
              <w:rPr>
                <w:rFonts w:eastAsia="Calibri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-</w:t>
            </w:r>
            <w:r w:rsidRPr="00E364A6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персонажи</w:t>
            </w:r>
          </w:p>
        </w:tc>
        <w:tc>
          <w:tcPr>
            <w:tcW w:w="1896" w:type="dxa"/>
          </w:tcPr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Фотоотчёт</w:t>
            </w:r>
          </w:p>
          <w:p w:rsidR="008E1764" w:rsidRPr="00E364A6" w:rsidRDefault="008E1764" w:rsidP="006642D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364A6">
              <w:rPr>
                <w:rFonts w:eastAsia="Calibri" w:cs="Times New Roman"/>
                <w:color w:val="000000"/>
                <w:sz w:val="24"/>
                <w:szCs w:val="24"/>
              </w:rPr>
              <w:t>Видеопрезентация</w:t>
            </w:r>
          </w:p>
        </w:tc>
      </w:tr>
    </w:tbl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b/>
          <w:i/>
          <w:color w:val="000000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b/>
          <w:i/>
          <w:color w:val="000000"/>
          <w:sz w:val="24"/>
          <w:szCs w:val="24"/>
        </w:rPr>
        <w:t>Оценочные материалы.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Для проведения диагностики развития логического мышления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используются следующие методики: </w:t>
      </w:r>
    </w:p>
    <w:p w:rsidR="008E1764" w:rsidRPr="00E364A6" w:rsidRDefault="008E1764" w:rsidP="006642D9">
      <w:pPr>
        <w:jc w:val="both"/>
        <w:rPr>
          <w:rFonts w:eastAsia="Calibri" w:cs="Times New Roman"/>
          <w:i/>
          <w:iCs/>
          <w:sz w:val="24"/>
          <w:szCs w:val="24"/>
        </w:rPr>
      </w:pPr>
      <w:r w:rsidRPr="00E364A6">
        <w:rPr>
          <w:rFonts w:eastAsia="Calibri" w:cs="Times New Roman"/>
          <w:i/>
          <w:iCs/>
          <w:sz w:val="24"/>
          <w:szCs w:val="24"/>
        </w:rPr>
        <w:t xml:space="preserve">Методика «Нелепицы»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Цель: определить уровень сформированности анализа, как операции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логического мышления. С помощью этой же методики определяется умение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ребенка рассуждать логически и грамматически правильно выражать свою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мысль.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Проведение методики: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Вначале ребенку показывают картинку.  В ней имеются несколько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нелепых ситуаций.  Во время рассматривания картинки ребенок получает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инструкцию примерно следующего содержания: «Внимательно посмотри на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эту картинку и скажи, все ли здесь</w:t>
      </w:r>
      <w:r w:rsidR="000D1810">
        <w:rPr>
          <w:rFonts w:eastAsia="Calibri" w:cs="Times New Roman"/>
          <w:sz w:val="24"/>
          <w:szCs w:val="24"/>
        </w:rPr>
        <w:t xml:space="preserve"> </w:t>
      </w:r>
      <w:r w:rsidRPr="00E364A6">
        <w:rPr>
          <w:rFonts w:eastAsia="Calibri" w:cs="Times New Roman"/>
          <w:sz w:val="24"/>
          <w:szCs w:val="24"/>
        </w:rPr>
        <w:t xml:space="preserve">находится на своем месте и правильно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нарисовано.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Если что-нибудь тебе покажется не так, не на месте или неправильно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нарисовано. То укажи на это и объясни, почему этот не так. Далее ты должен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будешь сказать, как на самом деле должно быть».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Примечание.  Обе части инструкции выполняются последовательно.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Сначала ребенок просто называет все нелепицы и указывает их на картинке,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а затем объясняет, как на самом деле должно быть.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Время экспозиции картинки и выполнения задания ограничено тремя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минутами. За это время ребенок должен заметить</w:t>
      </w:r>
      <w:r w:rsidR="000D1810">
        <w:rPr>
          <w:rFonts w:eastAsia="Calibri" w:cs="Times New Roman"/>
          <w:sz w:val="24"/>
          <w:szCs w:val="24"/>
        </w:rPr>
        <w:t>,</w:t>
      </w:r>
      <w:r w:rsidRPr="00E364A6">
        <w:rPr>
          <w:rFonts w:eastAsia="Calibri" w:cs="Times New Roman"/>
          <w:sz w:val="24"/>
          <w:szCs w:val="24"/>
        </w:rPr>
        <w:t xml:space="preserve"> как можно больше нелепых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ситуаций и объяснить, что не так, почему не так и как на самом деле должно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быть. </w:t>
      </w:r>
    </w:p>
    <w:p w:rsidR="008E1764" w:rsidRPr="00E364A6" w:rsidRDefault="008E1764" w:rsidP="006642D9">
      <w:pPr>
        <w:jc w:val="both"/>
        <w:rPr>
          <w:rFonts w:eastAsia="Calibri" w:cs="Times New Roman"/>
          <w:i/>
          <w:iCs/>
          <w:sz w:val="24"/>
          <w:szCs w:val="24"/>
        </w:rPr>
      </w:pPr>
      <w:r w:rsidRPr="00E364A6">
        <w:rPr>
          <w:rFonts w:eastAsia="Calibri" w:cs="Times New Roman"/>
          <w:i/>
          <w:iCs/>
          <w:sz w:val="24"/>
          <w:szCs w:val="24"/>
        </w:rPr>
        <w:t xml:space="preserve">Методика «Времена года»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Цель:</w:t>
      </w:r>
      <w:r w:rsidR="000D1810">
        <w:rPr>
          <w:rFonts w:eastAsia="Calibri" w:cs="Times New Roman"/>
          <w:sz w:val="24"/>
          <w:szCs w:val="24"/>
        </w:rPr>
        <w:t xml:space="preserve"> </w:t>
      </w:r>
      <w:r w:rsidRPr="00E364A6">
        <w:rPr>
          <w:rFonts w:eastAsia="Calibri" w:cs="Times New Roman"/>
          <w:sz w:val="24"/>
          <w:szCs w:val="24"/>
        </w:rPr>
        <w:t xml:space="preserve">определить уровень сформированности синтеза, как операции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логического мышления.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Проведение методики: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Ребенку показывают картинку и просят внимательно посмотреть на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этот рисунок, сказать, какое время года изображено на каждой части данного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рисунка.  За отведенное на выполнение этого задания время — 2мин —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lastRenderedPageBreak/>
        <w:t xml:space="preserve">ребенок должен будет не только назвать соответствующее время года, но и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обосновать свое мнение о нем, то есть объяснить, почему он так</w:t>
      </w:r>
      <w:r w:rsidR="000D1810">
        <w:rPr>
          <w:rFonts w:eastAsia="Calibri" w:cs="Times New Roman"/>
          <w:sz w:val="24"/>
          <w:szCs w:val="24"/>
        </w:rPr>
        <w:t xml:space="preserve"> </w:t>
      </w:r>
      <w:r w:rsidRPr="00E364A6">
        <w:rPr>
          <w:rFonts w:eastAsia="Calibri" w:cs="Times New Roman"/>
          <w:sz w:val="24"/>
          <w:szCs w:val="24"/>
        </w:rPr>
        <w:t xml:space="preserve">думает,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указать те признаки, которые</w:t>
      </w:r>
      <w:r w:rsidR="000D1810">
        <w:rPr>
          <w:rFonts w:eastAsia="Calibri" w:cs="Times New Roman"/>
          <w:sz w:val="24"/>
          <w:szCs w:val="24"/>
        </w:rPr>
        <w:t xml:space="preserve">, </w:t>
      </w:r>
      <w:r w:rsidRPr="00E364A6">
        <w:rPr>
          <w:rFonts w:eastAsia="Calibri" w:cs="Times New Roman"/>
          <w:sz w:val="24"/>
          <w:szCs w:val="24"/>
        </w:rPr>
        <w:t>по</w:t>
      </w:r>
      <w:r w:rsidR="000D1810">
        <w:rPr>
          <w:rFonts w:eastAsia="Calibri" w:cs="Times New Roman"/>
          <w:sz w:val="24"/>
          <w:szCs w:val="24"/>
        </w:rPr>
        <w:t xml:space="preserve"> </w:t>
      </w:r>
      <w:r w:rsidRPr="00E364A6">
        <w:rPr>
          <w:rFonts w:eastAsia="Calibri" w:cs="Times New Roman"/>
          <w:sz w:val="24"/>
          <w:szCs w:val="24"/>
        </w:rPr>
        <w:t xml:space="preserve">его мнению, свидетельствуют о том, что на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данной части рисунка показано это, а не какое-либо иное другое время года. </w:t>
      </w:r>
    </w:p>
    <w:p w:rsidR="008E1764" w:rsidRPr="00E364A6" w:rsidRDefault="008E1764" w:rsidP="006642D9">
      <w:pPr>
        <w:jc w:val="both"/>
        <w:rPr>
          <w:rFonts w:eastAsia="Calibri" w:cs="Times New Roman"/>
          <w:i/>
          <w:iCs/>
          <w:sz w:val="24"/>
          <w:szCs w:val="24"/>
        </w:rPr>
      </w:pPr>
      <w:r w:rsidRPr="00E364A6">
        <w:rPr>
          <w:rFonts w:eastAsia="Calibri" w:cs="Times New Roman"/>
          <w:i/>
          <w:iCs/>
          <w:sz w:val="24"/>
          <w:szCs w:val="24"/>
        </w:rPr>
        <w:t xml:space="preserve">Методика «Найди отличия»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Цель: Определить уровень сформированности сравнения, как операции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логического мышления.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Ребенку показывают 2 картинки, на первый взгляд одинаковые, но в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которых есть существенные различия (5 отличий). За время 3 мин ребенок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должен найти как можно больше отличий, назвать и показать их. </w:t>
      </w:r>
    </w:p>
    <w:p w:rsidR="008E1764" w:rsidRPr="00E364A6" w:rsidRDefault="008E1764" w:rsidP="006642D9">
      <w:pPr>
        <w:jc w:val="both"/>
        <w:rPr>
          <w:rFonts w:eastAsia="Calibri" w:cs="Times New Roman"/>
          <w:i/>
          <w:iCs/>
          <w:sz w:val="24"/>
          <w:szCs w:val="24"/>
        </w:rPr>
      </w:pPr>
      <w:r w:rsidRPr="00E364A6">
        <w:rPr>
          <w:rFonts w:eastAsia="Calibri" w:cs="Times New Roman"/>
          <w:i/>
          <w:iCs/>
          <w:sz w:val="24"/>
          <w:szCs w:val="24"/>
        </w:rPr>
        <w:t xml:space="preserve">Методика «Что здесь лишнее?»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Цель: определить уровень сформированности обобщения, как операции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логического мышления.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Проведение методики: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В данной методике предлагается серия</w:t>
      </w:r>
      <w:r w:rsidR="000D1810">
        <w:rPr>
          <w:rFonts w:eastAsia="Calibri" w:cs="Times New Roman"/>
          <w:sz w:val="24"/>
          <w:szCs w:val="24"/>
        </w:rPr>
        <w:t xml:space="preserve"> </w:t>
      </w:r>
      <w:r w:rsidRPr="00E364A6">
        <w:rPr>
          <w:rFonts w:eastAsia="Calibri" w:cs="Times New Roman"/>
          <w:sz w:val="24"/>
          <w:szCs w:val="24"/>
        </w:rPr>
        <w:t xml:space="preserve">картинок, на которых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представлены разные виды домашней птицы и одно животное, в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сопровождение следующей инструкции: «На каждой из этих картинок один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из четырех изображенных на ней является лишним.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Внимательно посмотри на картинки и определи, что здесь отличное от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других и почему является лишним». На решение задачи отводится 3 минуты. </w:t>
      </w:r>
    </w:p>
    <w:p w:rsidR="008E1764" w:rsidRPr="00E364A6" w:rsidRDefault="008E1764" w:rsidP="006642D9">
      <w:pPr>
        <w:jc w:val="both"/>
        <w:rPr>
          <w:rFonts w:eastAsia="Calibri" w:cs="Times New Roman"/>
          <w:i/>
          <w:iCs/>
          <w:sz w:val="24"/>
          <w:szCs w:val="24"/>
        </w:rPr>
      </w:pPr>
      <w:r w:rsidRPr="00E364A6">
        <w:rPr>
          <w:rFonts w:eastAsia="Calibri" w:cs="Times New Roman"/>
          <w:i/>
          <w:iCs/>
          <w:sz w:val="24"/>
          <w:szCs w:val="24"/>
        </w:rPr>
        <w:t xml:space="preserve">Методика «Раздели на группы»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Ребенку показывают картинку и предлагают следующее задание: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«Внимательно посмотри на картинку и раздели представленные на ней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фигуры на как можно большее число групп. В каждую такую группу должны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входить фигуры, выделяемые по одному общему для них признаку.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Назови все фигуры, входящие в каждую из выделенных групп, и тот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признак, по которому они выделены».  На выполнение всего задания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отводится 3 минуты.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Оценка результатов проводиться по десятибалльной системе: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10 баллов – такая оценка ставится ребёнку в том случае, если за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отведённое время (3 мин.) он заметил все 8 имеющихся на картинке нелепиц,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успел удовлетворительно объяснить, что не так, и, кроме того, сказать, как на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lastRenderedPageBreak/>
        <w:t xml:space="preserve">самом деле должно быть. 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8 – 9 баллов – ребёнок заметил и отметил все имеющиеся нелепицы, но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от одной до трёх из них не сумел до конца объяснить или сказать, как на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самом деле должно быть. 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6 – 7 баллов – ребёнок заметил и отметил все имеющиеся нелепицы, но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три – четыре из них не успел до конца объяснить и сказать, как на самом деле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должно быть. 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4 – 5 баллов – ребёнок заметил все имеющиеся нелепицы, но 5 – 8 из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них не успел за отведённое время до конца объяснить и сказать, как на самом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деле должно быть. 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2 – 3 балла – за отведённое время ребёнок не успел заметить 1 – 4 из 8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имеющихся на картинке нелепиц, а до объяснения дело не дошло.  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0 – 1 балл – за отведённое время ребёнок успел обнаружить меньше </w:t>
      </w:r>
    </w:p>
    <w:p w:rsidR="008E1764" w:rsidRPr="000D1810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четыр</w:t>
      </w:r>
      <w:r w:rsidR="000D1810">
        <w:rPr>
          <w:rFonts w:eastAsia="Calibri" w:cs="Times New Roman"/>
          <w:sz w:val="24"/>
          <w:szCs w:val="24"/>
        </w:rPr>
        <w:t>ёх из восьми имеющихся нелепиц.</w:t>
      </w:r>
    </w:p>
    <w:p w:rsidR="008E1764" w:rsidRPr="00E364A6" w:rsidRDefault="008E1764" w:rsidP="006642D9">
      <w:pPr>
        <w:jc w:val="both"/>
        <w:rPr>
          <w:rFonts w:eastAsia="Calibri" w:cs="Times New Roman"/>
          <w:color w:val="000000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color w:val="000000"/>
          <w:sz w:val="24"/>
          <w:szCs w:val="24"/>
        </w:rPr>
        <w:t xml:space="preserve">   «Математика для дошкольников»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364A6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Группа №</w:t>
      </w: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878"/>
        <w:gridCol w:w="872"/>
        <w:gridCol w:w="832"/>
        <w:gridCol w:w="825"/>
        <w:gridCol w:w="910"/>
        <w:gridCol w:w="902"/>
        <w:gridCol w:w="1152"/>
        <w:gridCol w:w="1142"/>
        <w:gridCol w:w="662"/>
        <w:gridCol w:w="652"/>
      </w:tblGrid>
      <w:tr w:rsidR="008E1764" w:rsidRPr="00E364A6" w:rsidTr="00C505EF">
        <w:trPr>
          <w:trHeight w:val="283"/>
        </w:trPr>
        <w:tc>
          <w:tcPr>
            <w:tcW w:w="944" w:type="dxa"/>
            <w:vMerge w:val="restart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ФИО</w:t>
            </w:r>
          </w:p>
        </w:tc>
        <w:tc>
          <w:tcPr>
            <w:tcW w:w="1645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Ориентируется в пространстве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Сравнивает количество предметов в группах по 5 на основе счета, приложением, наложением</w:t>
            </w:r>
          </w:p>
        </w:tc>
        <w:tc>
          <w:tcPr>
            <w:tcW w:w="1703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Различает геометрические предметы.</w:t>
            </w:r>
          </w:p>
        </w:tc>
        <w:tc>
          <w:tcPr>
            <w:tcW w:w="2154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Понимает смысл слов «утро», «Вечер», «ночь», определяет часть суток, называет время года, их признаки, последовательность.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Итоговый показатель по каждому ребенку (среднее значение)</w:t>
            </w:r>
          </w:p>
        </w:tc>
      </w:tr>
      <w:tr w:rsidR="008E1764" w:rsidRPr="00E364A6" w:rsidTr="00C505EF">
        <w:tc>
          <w:tcPr>
            <w:tcW w:w="944" w:type="dxa"/>
            <w:vMerge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Н.г</w:t>
            </w:r>
          </w:p>
        </w:tc>
        <w:tc>
          <w:tcPr>
            <w:tcW w:w="823" w:type="dxa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К.г</w:t>
            </w:r>
          </w:p>
        </w:tc>
        <w:tc>
          <w:tcPr>
            <w:tcW w:w="779" w:type="dxa"/>
            <w:shd w:val="clear" w:color="auto" w:fill="auto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Н.г</w:t>
            </w:r>
          </w:p>
        </w:tc>
        <w:tc>
          <w:tcPr>
            <w:tcW w:w="780" w:type="dxa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К.г</w:t>
            </w:r>
          </w:p>
        </w:tc>
        <w:tc>
          <w:tcPr>
            <w:tcW w:w="851" w:type="dxa"/>
            <w:shd w:val="clear" w:color="auto" w:fill="auto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Н.г</w:t>
            </w:r>
          </w:p>
        </w:tc>
        <w:tc>
          <w:tcPr>
            <w:tcW w:w="852" w:type="dxa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К.г</w:t>
            </w:r>
          </w:p>
        </w:tc>
        <w:tc>
          <w:tcPr>
            <w:tcW w:w="1077" w:type="dxa"/>
            <w:shd w:val="clear" w:color="auto" w:fill="auto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Н.г</w:t>
            </w:r>
          </w:p>
        </w:tc>
        <w:tc>
          <w:tcPr>
            <w:tcW w:w="1077" w:type="dxa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К.г</w:t>
            </w:r>
          </w:p>
        </w:tc>
        <w:tc>
          <w:tcPr>
            <w:tcW w:w="670" w:type="dxa"/>
            <w:shd w:val="clear" w:color="auto" w:fill="auto"/>
          </w:tcPr>
          <w:p w:rsidR="008E1764" w:rsidRPr="00E364A6" w:rsidRDefault="008E1764" w:rsidP="006642D9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Н.г</w:t>
            </w:r>
          </w:p>
        </w:tc>
        <w:tc>
          <w:tcPr>
            <w:tcW w:w="670" w:type="dxa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К.г</w:t>
            </w:r>
          </w:p>
        </w:tc>
      </w:tr>
      <w:tr w:rsidR="008E1764" w:rsidRPr="00E364A6" w:rsidTr="00C505EF">
        <w:tc>
          <w:tcPr>
            <w:tcW w:w="944" w:type="dxa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1645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3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944" w:type="dxa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1645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3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8E1764" w:rsidRPr="00E364A6" w:rsidTr="00C505EF">
        <w:tc>
          <w:tcPr>
            <w:tcW w:w="944" w:type="dxa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364A6">
              <w:rPr>
                <w:rFonts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1645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3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8E1764" w:rsidRPr="00E364A6" w:rsidRDefault="008E1764" w:rsidP="006642D9">
            <w:pPr>
              <w:spacing w:line="259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</w:p>
    <w:p w:rsidR="00C8760C" w:rsidRPr="00E364A6" w:rsidRDefault="00C8760C" w:rsidP="006642D9">
      <w:pPr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b/>
          <w:bCs/>
          <w:i/>
          <w:color w:val="000000"/>
          <w:sz w:val="24"/>
          <w:szCs w:val="24"/>
        </w:rPr>
        <w:lastRenderedPageBreak/>
        <w:t>Список литературы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1. Комарова, Л.Д. Как работать с палочками Кюизенера? Игры и упражнения по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обучению математике детей 5 – 7 лет/ сост. Л.Д.Комарова - М: Изд. Гном и Д, 2012.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2. Носова, Е.А., Непомнящая, Р.Л. Логика и математика для дошкольников/ сост.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Е.А. Носова, Р.Л. Непомнящая. Библиотека программы Детство - СПб Детство –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Пресс, 2002.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3. Новикова, В.П., Тихонова, Л.И. Развивающие игры и занятия с палочками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Кюизенера Для работы с детьми 3–7 лет / сост. В.П. Новикова, Л.И. Тихонова- М.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Мозаика -Синтез, 2011.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4. Панова, Е.Н. Дидактические игры-занятия в ДОУ. Старший возраст Выпуск</w:t>
      </w:r>
    </w:p>
    <w:p w:rsidR="008E1764" w:rsidRPr="00E364A6" w:rsidRDefault="008E1764" w:rsidP="006642D9">
      <w:pPr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1/ сост. Е.Н. Панова - ТЦ Учитель Воронеж, 2007.</w:t>
      </w: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5. Как определить интеллект ребенка? Шалаева Г.П., Изд-во «АСТ», 2009 </w:t>
      </w: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6. Подготовка к школе детей с недостатками речи: Пособие для логопеда. Каше Г.А. – М. Просвещение, 1985 г. 207 с </w:t>
      </w: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7. Развитие восприятия у детей: форма, цвет, звук: популярное пособие для родителей и педагогов. Башаева Т.В. </w:t>
      </w: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8. Исключение предметов (Четвертый лишний). Модифицированная психодиагностическая методика: Руководство по использованию. Белопольская Н. Изд. 3-е, стереотип. – М. 2009.31 </w:t>
      </w: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9. Математика для дошкольников. Ерофеева Т.И. и др. Изд-во Просвещение. 1997. 175 с. </w:t>
      </w: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 xml:space="preserve">10.Математика в детском саду. Пособие для воспитателей детского сада. Метлина Л.С. 2-е изд. 1984. 255 с. </w:t>
      </w: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  <w:r w:rsidRPr="00E364A6">
        <w:rPr>
          <w:rFonts w:eastAsia="Calibri" w:cs="Times New Roman"/>
          <w:sz w:val="24"/>
          <w:szCs w:val="24"/>
        </w:rPr>
        <w:t>11. Дидактические игры и упражнения по сенсорному воспитанию. Пособие для воспитателей детского сада. Венгер Л.А. – М.: Просвещение, 1978. – 95</w:t>
      </w: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spacing w:line="259" w:lineRule="auto"/>
        <w:jc w:val="both"/>
        <w:rPr>
          <w:rFonts w:eastAsia="Calibri" w:cs="Times New Roman"/>
          <w:sz w:val="24"/>
          <w:szCs w:val="24"/>
        </w:rPr>
      </w:pPr>
    </w:p>
    <w:p w:rsidR="008E1764" w:rsidRPr="00E364A6" w:rsidRDefault="008E1764" w:rsidP="006642D9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03CD9" w:rsidRPr="00E364A6" w:rsidRDefault="00D03CD9" w:rsidP="006642D9">
      <w:pPr>
        <w:jc w:val="both"/>
        <w:rPr>
          <w:rFonts w:cs="Times New Roman"/>
          <w:sz w:val="24"/>
          <w:szCs w:val="24"/>
        </w:rPr>
      </w:pPr>
    </w:p>
    <w:sectPr w:rsidR="00D03CD9" w:rsidRPr="00E364A6" w:rsidSect="00E364A6">
      <w:foot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3C9" w:rsidRDefault="001203C9" w:rsidP="00A86A03">
      <w:pPr>
        <w:spacing w:after="0"/>
      </w:pPr>
      <w:r>
        <w:separator/>
      </w:r>
    </w:p>
  </w:endnote>
  <w:endnote w:type="continuationSeparator" w:id="0">
    <w:p w:rsidR="001203C9" w:rsidRDefault="001203C9" w:rsidP="00A86A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4283014"/>
      <w:docPartObj>
        <w:docPartGallery w:val="Page Numbers (Bottom of Page)"/>
        <w:docPartUnique/>
      </w:docPartObj>
    </w:sdtPr>
    <w:sdtEndPr/>
    <w:sdtContent>
      <w:p w:rsidR="00365E4B" w:rsidRDefault="00365E4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05B">
          <w:rPr>
            <w:noProof/>
          </w:rPr>
          <w:t>1</w:t>
        </w:r>
        <w:r>
          <w:fldChar w:fldCharType="end"/>
        </w:r>
      </w:p>
    </w:sdtContent>
  </w:sdt>
  <w:p w:rsidR="00365E4B" w:rsidRDefault="00365E4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3C9" w:rsidRDefault="001203C9" w:rsidP="00A86A03">
      <w:pPr>
        <w:spacing w:after="0"/>
      </w:pPr>
      <w:r>
        <w:separator/>
      </w:r>
    </w:p>
  </w:footnote>
  <w:footnote w:type="continuationSeparator" w:id="0">
    <w:p w:rsidR="001203C9" w:rsidRDefault="001203C9" w:rsidP="00A86A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17076B"/>
    <w:multiLevelType w:val="singleLevel"/>
    <w:tmpl w:val="8D17076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F3A4F9E"/>
    <w:multiLevelType w:val="hybridMultilevel"/>
    <w:tmpl w:val="AAAAB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22780"/>
    <w:multiLevelType w:val="hybridMultilevel"/>
    <w:tmpl w:val="08FE7174"/>
    <w:lvl w:ilvl="0" w:tplc="63D8C076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hint="default"/>
        <w:b/>
        <w:bCs/>
        <w:i/>
        <w:iCs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D0930"/>
    <w:multiLevelType w:val="hybridMultilevel"/>
    <w:tmpl w:val="56D6E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FEB256E"/>
    <w:multiLevelType w:val="hybridMultilevel"/>
    <w:tmpl w:val="574C60D4"/>
    <w:lvl w:ilvl="0" w:tplc="0419000F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00" w:hanging="360"/>
      </w:pPr>
    </w:lvl>
    <w:lvl w:ilvl="2" w:tplc="0419001B">
      <w:start w:val="1"/>
      <w:numFmt w:val="lowerRoman"/>
      <w:lvlText w:val="%3."/>
      <w:lvlJc w:val="right"/>
      <w:pPr>
        <w:ind w:left="2120" w:hanging="180"/>
      </w:pPr>
    </w:lvl>
    <w:lvl w:ilvl="3" w:tplc="0419000F">
      <w:start w:val="1"/>
      <w:numFmt w:val="decimal"/>
      <w:lvlText w:val="%4."/>
      <w:lvlJc w:val="left"/>
      <w:pPr>
        <w:ind w:left="2840" w:hanging="360"/>
      </w:pPr>
    </w:lvl>
    <w:lvl w:ilvl="4" w:tplc="04190019">
      <w:start w:val="1"/>
      <w:numFmt w:val="lowerLetter"/>
      <w:lvlText w:val="%5."/>
      <w:lvlJc w:val="left"/>
      <w:pPr>
        <w:ind w:left="3560" w:hanging="360"/>
      </w:pPr>
    </w:lvl>
    <w:lvl w:ilvl="5" w:tplc="0419001B">
      <w:start w:val="1"/>
      <w:numFmt w:val="lowerRoman"/>
      <w:lvlText w:val="%6."/>
      <w:lvlJc w:val="right"/>
      <w:pPr>
        <w:ind w:left="4280" w:hanging="180"/>
      </w:pPr>
    </w:lvl>
    <w:lvl w:ilvl="6" w:tplc="0419000F">
      <w:start w:val="1"/>
      <w:numFmt w:val="decimal"/>
      <w:lvlText w:val="%7."/>
      <w:lvlJc w:val="left"/>
      <w:pPr>
        <w:ind w:left="5000" w:hanging="360"/>
      </w:pPr>
    </w:lvl>
    <w:lvl w:ilvl="7" w:tplc="04190019">
      <w:start w:val="1"/>
      <w:numFmt w:val="lowerLetter"/>
      <w:lvlText w:val="%8."/>
      <w:lvlJc w:val="left"/>
      <w:pPr>
        <w:ind w:left="5720" w:hanging="360"/>
      </w:pPr>
    </w:lvl>
    <w:lvl w:ilvl="8" w:tplc="0419001B">
      <w:start w:val="1"/>
      <w:numFmt w:val="lowerRoman"/>
      <w:lvlText w:val="%9."/>
      <w:lvlJc w:val="right"/>
      <w:pPr>
        <w:ind w:left="6440" w:hanging="180"/>
      </w:pPr>
    </w:lvl>
  </w:abstractNum>
  <w:abstractNum w:abstractNumId="5" w15:restartNumberingAfterBreak="0">
    <w:nsid w:val="54E0673F"/>
    <w:multiLevelType w:val="hybridMultilevel"/>
    <w:tmpl w:val="4038F502"/>
    <w:lvl w:ilvl="0" w:tplc="53C2A3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C2AA6"/>
    <w:multiLevelType w:val="hybridMultilevel"/>
    <w:tmpl w:val="574C6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8A031C"/>
    <w:multiLevelType w:val="hybridMultilevel"/>
    <w:tmpl w:val="2080200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447"/>
    <w:rsid w:val="000276B0"/>
    <w:rsid w:val="000D1810"/>
    <w:rsid w:val="001203C9"/>
    <w:rsid w:val="00365E4B"/>
    <w:rsid w:val="004C1447"/>
    <w:rsid w:val="006642D9"/>
    <w:rsid w:val="006A6325"/>
    <w:rsid w:val="008E1764"/>
    <w:rsid w:val="00A86A03"/>
    <w:rsid w:val="00AA205B"/>
    <w:rsid w:val="00C505EF"/>
    <w:rsid w:val="00C8760C"/>
    <w:rsid w:val="00CB0D01"/>
    <w:rsid w:val="00CD4144"/>
    <w:rsid w:val="00D03CD9"/>
    <w:rsid w:val="00E364A6"/>
    <w:rsid w:val="00E85A3B"/>
    <w:rsid w:val="00EE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19CA4-1314-47C0-A2E5-D11622EC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764"/>
    <w:pPr>
      <w:spacing w:after="160" w:line="240" w:lineRule="auto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uiPriority w:val="99"/>
    <w:qFormat/>
    <w:rsid w:val="008E1764"/>
    <w:pPr>
      <w:keepNext/>
      <w:spacing w:before="240" w:after="60"/>
      <w:outlineLvl w:val="3"/>
    </w:pPr>
    <w:rPr>
      <w:rFonts w:ascii="Calibri" w:eastAsia="Times New Roman" w:hAnsi="Calibri" w:cs="Calibri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8E1764"/>
    <w:rPr>
      <w:rFonts w:ascii="Calibri" w:eastAsia="Times New Roman" w:hAnsi="Calibri" w:cs="Calibri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E1764"/>
  </w:style>
  <w:style w:type="paragraph" w:styleId="a3">
    <w:name w:val="Normal (Web)"/>
    <w:basedOn w:val="a"/>
    <w:uiPriority w:val="99"/>
    <w:semiHidden/>
    <w:rsid w:val="008E176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8E1764"/>
  </w:style>
  <w:style w:type="paragraph" w:customStyle="1" w:styleId="c27">
    <w:name w:val="c27"/>
    <w:basedOn w:val="a"/>
    <w:uiPriority w:val="99"/>
    <w:semiHidden/>
    <w:rsid w:val="008E176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uiPriority w:val="99"/>
    <w:rsid w:val="008E1764"/>
  </w:style>
  <w:style w:type="character" w:customStyle="1" w:styleId="c14">
    <w:name w:val="c14"/>
    <w:basedOn w:val="a0"/>
    <w:uiPriority w:val="99"/>
    <w:rsid w:val="008E1764"/>
  </w:style>
  <w:style w:type="paragraph" w:customStyle="1" w:styleId="c4">
    <w:name w:val="c4"/>
    <w:basedOn w:val="a"/>
    <w:uiPriority w:val="99"/>
    <w:semiHidden/>
    <w:rsid w:val="008E176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7">
    <w:name w:val="c7"/>
    <w:uiPriority w:val="99"/>
    <w:rsid w:val="008E1764"/>
    <w:rPr>
      <w:rFonts w:ascii="Times New Roman" w:hAnsi="Times New Roman" w:cs="Times New Roman"/>
    </w:rPr>
  </w:style>
  <w:style w:type="paragraph" w:customStyle="1" w:styleId="c6c10c8">
    <w:name w:val="c6 c10 c8"/>
    <w:basedOn w:val="a"/>
    <w:uiPriority w:val="99"/>
    <w:semiHidden/>
    <w:rsid w:val="008E176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uiPriority w:val="99"/>
    <w:rsid w:val="008E1764"/>
  </w:style>
  <w:style w:type="paragraph" w:styleId="a4">
    <w:name w:val="Subtitle"/>
    <w:basedOn w:val="a"/>
    <w:next w:val="a"/>
    <w:link w:val="a5"/>
    <w:uiPriority w:val="99"/>
    <w:qFormat/>
    <w:rsid w:val="008E1764"/>
    <w:pPr>
      <w:numPr>
        <w:ilvl w:val="1"/>
      </w:numPr>
    </w:pPr>
    <w:rPr>
      <w:rFonts w:ascii="Calibri" w:eastAsia="Times New Roman" w:hAnsi="Calibri" w:cs="Calibri"/>
      <w:color w:val="5A5A5A"/>
      <w:spacing w:val="15"/>
      <w:sz w:val="22"/>
      <w:lang w:eastAsia="ru-RU"/>
    </w:rPr>
  </w:style>
  <w:style w:type="character" w:customStyle="1" w:styleId="a5">
    <w:name w:val="Подзаголовок Знак"/>
    <w:basedOn w:val="a0"/>
    <w:link w:val="a4"/>
    <w:uiPriority w:val="99"/>
    <w:rsid w:val="008E1764"/>
    <w:rPr>
      <w:rFonts w:ascii="Calibri" w:eastAsia="Times New Roman" w:hAnsi="Calibri" w:cs="Calibri"/>
      <w:color w:val="5A5A5A"/>
      <w:spacing w:val="15"/>
      <w:lang w:eastAsia="ru-RU"/>
    </w:rPr>
  </w:style>
  <w:style w:type="character" w:customStyle="1" w:styleId="ff3">
    <w:name w:val="ff3"/>
    <w:basedOn w:val="a0"/>
    <w:rsid w:val="008E1764"/>
  </w:style>
  <w:style w:type="character" w:customStyle="1" w:styleId="ls7">
    <w:name w:val="ls7"/>
    <w:basedOn w:val="a0"/>
    <w:uiPriority w:val="99"/>
    <w:rsid w:val="008E1764"/>
  </w:style>
  <w:style w:type="table" w:styleId="a6">
    <w:name w:val="Table Grid"/>
    <w:basedOn w:val="a1"/>
    <w:uiPriority w:val="39"/>
    <w:rsid w:val="008E176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8E1764"/>
    <w:pPr>
      <w:spacing w:line="259" w:lineRule="auto"/>
      <w:ind w:left="720"/>
    </w:pPr>
    <w:rPr>
      <w:rFonts w:ascii="Calibri" w:eastAsia="Calibri" w:hAnsi="Calibri" w:cs="Calibri"/>
      <w:sz w:val="22"/>
    </w:rPr>
  </w:style>
  <w:style w:type="character" w:styleId="a8">
    <w:name w:val="Strong"/>
    <w:uiPriority w:val="99"/>
    <w:qFormat/>
    <w:rsid w:val="008E1764"/>
    <w:rPr>
      <w:b/>
      <w:bCs/>
    </w:rPr>
  </w:style>
  <w:style w:type="paragraph" w:styleId="a9">
    <w:name w:val="No Spacing"/>
    <w:uiPriority w:val="99"/>
    <w:qFormat/>
    <w:rsid w:val="008E1764"/>
    <w:pPr>
      <w:spacing w:after="0" w:line="240" w:lineRule="auto"/>
    </w:pPr>
    <w:rPr>
      <w:rFonts w:ascii="Calibri" w:eastAsia="SimSun" w:hAnsi="Calibri" w:cs="Calibri"/>
      <w:lang w:eastAsia="ru-RU"/>
    </w:rPr>
  </w:style>
  <w:style w:type="paragraph" w:styleId="aa">
    <w:name w:val="header"/>
    <w:basedOn w:val="a"/>
    <w:link w:val="ab"/>
    <w:uiPriority w:val="99"/>
    <w:unhideWhenUsed/>
    <w:rsid w:val="008E1764"/>
    <w:pPr>
      <w:tabs>
        <w:tab w:val="center" w:pos="4677"/>
        <w:tab w:val="right" w:pos="9355"/>
      </w:tabs>
      <w:spacing w:line="259" w:lineRule="auto"/>
    </w:pPr>
    <w:rPr>
      <w:rFonts w:ascii="Calibri" w:eastAsia="Calibri" w:hAnsi="Calibri" w:cs="Calibr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8E1764"/>
    <w:rPr>
      <w:rFonts w:ascii="Calibri" w:eastAsia="Calibri" w:hAnsi="Calibri" w:cs="Calibri"/>
    </w:rPr>
  </w:style>
  <w:style w:type="paragraph" w:styleId="ac">
    <w:name w:val="footer"/>
    <w:basedOn w:val="a"/>
    <w:link w:val="ad"/>
    <w:uiPriority w:val="99"/>
    <w:unhideWhenUsed/>
    <w:rsid w:val="008E1764"/>
    <w:pPr>
      <w:tabs>
        <w:tab w:val="center" w:pos="4677"/>
        <w:tab w:val="right" w:pos="9355"/>
      </w:tabs>
      <w:spacing w:line="259" w:lineRule="auto"/>
    </w:pPr>
    <w:rPr>
      <w:rFonts w:ascii="Calibri" w:eastAsia="Calibri" w:hAnsi="Calibri" w:cs="Calibri"/>
      <w:sz w:val="22"/>
    </w:rPr>
  </w:style>
  <w:style w:type="character" w:customStyle="1" w:styleId="ad">
    <w:name w:val="Нижний колонтитул Знак"/>
    <w:basedOn w:val="a0"/>
    <w:link w:val="ac"/>
    <w:uiPriority w:val="99"/>
    <w:rsid w:val="008E1764"/>
    <w:rPr>
      <w:rFonts w:ascii="Calibri" w:eastAsia="Calibri" w:hAnsi="Calibri" w:cs="Calibri"/>
    </w:rPr>
  </w:style>
  <w:style w:type="paragraph" w:customStyle="1" w:styleId="c5">
    <w:name w:val="c5"/>
    <w:basedOn w:val="a"/>
    <w:rsid w:val="008E176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3">
    <w:name w:val="c3"/>
    <w:rsid w:val="008E1764"/>
  </w:style>
  <w:style w:type="character" w:customStyle="1" w:styleId="c89">
    <w:name w:val="c89"/>
    <w:rsid w:val="008E1764"/>
  </w:style>
  <w:style w:type="character" w:customStyle="1" w:styleId="c81">
    <w:name w:val="c81"/>
    <w:rsid w:val="008E1764"/>
  </w:style>
  <w:style w:type="paragraph" w:styleId="ae">
    <w:name w:val="Balloon Text"/>
    <w:basedOn w:val="a"/>
    <w:link w:val="af"/>
    <w:uiPriority w:val="99"/>
    <w:semiHidden/>
    <w:unhideWhenUsed/>
    <w:rsid w:val="000D18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D1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9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3289</Words>
  <Characters>18749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2026-09-03T06:12:00Z</cp:lastPrinted>
  <dcterms:created xsi:type="dcterms:W3CDTF">2026-08-06T07:30:00Z</dcterms:created>
  <dcterms:modified xsi:type="dcterms:W3CDTF">2026-09-09T04:41:00Z</dcterms:modified>
</cp:coreProperties>
</file>